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78CA0" w14:textId="35D98CE9" w:rsidR="003C01F3" w:rsidRPr="003C01F3" w:rsidRDefault="003C01F3" w:rsidP="003C01F3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40"/>
          <w:szCs w:val="40"/>
          <w:lang w:eastAsia="ru-RU"/>
        </w:rPr>
      </w:pPr>
      <w:r w:rsidRPr="003C01F3">
        <w:rPr>
          <w:rFonts w:ascii="Times New Roman" w:eastAsia="Calibri" w:hAnsi="Times New Roman" w:cs="Times New Roman"/>
          <w:b/>
          <w:bCs/>
          <w:noProof/>
          <w:spacing w:val="40"/>
          <w:sz w:val="40"/>
          <w:szCs w:val="40"/>
          <w:lang w:eastAsia="ru-RU"/>
        </w:rPr>
        <w:drawing>
          <wp:inline distT="0" distB="0" distL="0" distR="0" wp14:anchorId="23B9F8B9" wp14:editId="090B3947">
            <wp:extent cx="586740" cy="741680"/>
            <wp:effectExtent l="0" t="0" r="3810" b="1270"/>
            <wp:docPr id="2" name="Рисунок 2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AB189" w14:textId="77777777" w:rsidR="003C01F3" w:rsidRPr="00B926BD" w:rsidRDefault="003C01F3" w:rsidP="003C01F3">
      <w:pPr>
        <w:tabs>
          <w:tab w:val="left" w:pos="4076"/>
        </w:tabs>
        <w:spacing w:after="0" w:line="240" w:lineRule="auto"/>
        <w:rPr>
          <w:rFonts w:ascii="Times New Roman" w:eastAsia="Calibri" w:hAnsi="Times New Roman" w:cs="Times New Roman"/>
          <w:b/>
          <w:bCs/>
          <w:spacing w:val="40"/>
          <w:szCs w:val="40"/>
          <w:lang w:eastAsia="ru-RU"/>
        </w:rPr>
      </w:pPr>
    </w:p>
    <w:p w14:paraId="0FE9C5B1" w14:textId="2779210B" w:rsidR="003C01F3" w:rsidRPr="003C01F3" w:rsidRDefault="00193544" w:rsidP="003C01F3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ГЛАВА РУЗСКОГО МУНИЦИПАЛЬНОГО</w:t>
      </w:r>
      <w:r w:rsidR="003C01F3" w:rsidRPr="003C01F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ОКРУГА</w:t>
      </w:r>
    </w:p>
    <w:p w14:paraId="1651C084" w14:textId="77777777" w:rsidR="003C01F3" w:rsidRPr="003C01F3" w:rsidRDefault="003C01F3" w:rsidP="003C01F3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C01F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МОСКОВСКОЙ ОБЛАСТИ</w:t>
      </w:r>
    </w:p>
    <w:p w14:paraId="595337AE" w14:textId="77777777" w:rsidR="003C01F3" w:rsidRPr="003C01F3" w:rsidRDefault="003C01F3" w:rsidP="003C01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88C0319" w14:textId="77777777" w:rsidR="003C01F3" w:rsidRPr="003C01F3" w:rsidRDefault="003C01F3" w:rsidP="003C01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3C01F3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ПОСТАНОВЛЕНИЕ </w:t>
      </w:r>
    </w:p>
    <w:p w14:paraId="5E5FBDB5" w14:textId="77777777" w:rsidR="003C01F3" w:rsidRPr="00B926BD" w:rsidRDefault="003C01F3" w:rsidP="003C01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40"/>
          <w:lang w:eastAsia="ru-RU"/>
        </w:rPr>
      </w:pPr>
    </w:p>
    <w:p w14:paraId="19FDAA9D" w14:textId="77777777" w:rsidR="003C01F3" w:rsidRPr="003C01F3" w:rsidRDefault="003C01F3" w:rsidP="003C01F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01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Pr="003C01F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</w:t>
      </w:r>
      <w:r w:rsidRPr="003C01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_______</w:t>
      </w:r>
    </w:p>
    <w:p w14:paraId="22895CB0" w14:textId="37B0776A" w:rsidR="0049684E" w:rsidRPr="00522A9D" w:rsidRDefault="0049684E" w:rsidP="009C271F">
      <w:pPr>
        <w:tabs>
          <w:tab w:val="left" w:pos="6660"/>
        </w:tabs>
        <w:spacing w:after="0" w:line="240" w:lineRule="auto"/>
        <w:ind w:right="218" w:hanging="142"/>
        <w:jc w:val="center"/>
        <w:rPr>
          <w:rFonts w:ascii="Times New Roman" w:hAnsi="Times New Roman" w:cs="Times New Roman"/>
          <w:sz w:val="28"/>
          <w:szCs w:val="28"/>
        </w:rPr>
      </w:pPr>
    </w:p>
    <w:p w14:paraId="1D4B870F" w14:textId="3B1181C3" w:rsidR="00FF5333" w:rsidRDefault="00FF5333" w:rsidP="00FF5333">
      <w:pPr>
        <w:spacing w:after="0" w:line="240" w:lineRule="auto"/>
        <w:ind w:right="218" w:hanging="142"/>
        <w:jc w:val="center"/>
        <w:rPr>
          <w:rFonts w:ascii="Times New Roman" w:hAnsi="Times New Roman" w:cs="Times New Roman"/>
          <w:b/>
          <w:sz w:val="28"/>
          <w:szCs w:val="26"/>
          <w:lang w:bidi="ru-RU"/>
        </w:rPr>
      </w:pPr>
      <w:r>
        <w:rPr>
          <w:rFonts w:ascii="Times New Roman" w:hAnsi="Times New Roman" w:cs="Times New Roman"/>
          <w:b/>
          <w:sz w:val="28"/>
          <w:szCs w:val="26"/>
          <w:lang w:bidi="ru-RU"/>
        </w:rPr>
        <w:t>Об утверждении положения о спасательной</w:t>
      </w:r>
      <w:r w:rsidR="00A257C0">
        <w:rPr>
          <w:rFonts w:ascii="Times New Roman" w:hAnsi="Times New Roman" w:cs="Times New Roman"/>
          <w:b/>
          <w:sz w:val="28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bidi="ru-RU"/>
        </w:rPr>
        <w:t xml:space="preserve">автотранспортной </w:t>
      </w:r>
      <w:r w:rsidR="009D16C8">
        <w:rPr>
          <w:rFonts w:ascii="Times New Roman" w:hAnsi="Times New Roman" w:cs="Times New Roman"/>
          <w:b/>
          <w:sz w:val="28"/>
          <w:szCs w:val="26"/>
          <w:lang w:bidi="ru-RU"/>
        </w:rPr>
        <w:t>службе</w:t>
      </w:r>
      <w:r>
        <w:rPr>
          <w:rFonts w:ascii="Times New Roman" w:hAnsi="Times New Roman" w:cs="Times New Roman"/>
          <w:b/>
          <w:sz w:val="28"/>
          <w:szCs w:val="26"/>
          <w:lang w:bidi="ru-RU"/>
        </w:rPr>
        <w:t xml:space="preserve"> обеспечения мероприятий гражданской обороны</w:t>
      </w:r>
    </w:p>
    <w:p w14:paraId="23947A92" w14:textId="07BDF423" w:rsidR="002072F0" w:rsidRPr="00232020" w:rsidRDefault="00A257C0" w:rsidP="00FF5333">
      <w:pPr>
        <w:spacing w:after="0" w:line="240" w:lineRule="auto"/>
        <w:ind w:right="218" w:hanging="142"/>
        <w:jc w:val="center"/>
        <w:rPr>
          <w:rFonts w:ascii="Times New Roman" w:hAnsi="Times New Roman" w:cs="Times New Roman"/>
          <w:b/>
          <w:sz w:val="28"/>
          <w:szCs w:val="26"/>
          <w:lang w:bidi="ru-RU"/>
        </w:rPr>
      </w:pPr>
      <w:r>
        <w:rPr>
          <w:rFonts w:ascii="Times New Roman" w:hAnsi="Times New Roman" w:cs="Times New Roman"/>
          <w:b/>
          <w:sz w:val="28"/>
          <w:szCs w:val="26"/>
          <w:lang w:bidi="ru-RU"/>
        </w:rPr>
        <w:t>Рузского муниципального округа Московской области</w:t>
      </w:r>
    </w:p>
    <w:p w14:paraId="77103C69" w14:textId="77777777" w:rsidR="00921FD7" w:rsidRPr="00232020" w:rsidRDefault="00921FD7" w:rsidP="009C271F">
      <w:pPr>
        <w:spacing w:after="0" w:line="240" w:lineRule="auto"/>
        <w:ind w:right="218" w:hanging="142"/>
        <w:jc w:val="center"/>
        <w:rPr>
          <w:rFonts w:ascii="Times New Roman" w:hAnsi="Times New Roman" w:cs="Times New Roman"/>
          <w:b/>
          <w:sz w:val="28"/>
          <w:szCs w:val="26"/>
          <w:lang w:bidi="ru-RU"/>
        </w:rPr>
      </w:pPr>
    </w:p>
    <w:p w14:paraId="50CC6686" w14:textId="35C8C7F8" w:rsidR="00297391" w:rsidRPr="00FF5333" w:rsidRDefault="00297391" w:rsidP="00895BE8">
      <w:pPr>
        <w:pStyle w:val="a3"/>
        <w:numPr>
          <w:ilvl w:val="0"/>
          <w:numId w:val="14"/>
        </w:numPr>
        <w:spacing w:after="0" w:line="240" w:lineRule="auto"/>
        <w:ind w:left="-567" w:right="-284" w:firstLine="927"/>
        <w:jc w:val="both"/>
        <w:rPr>
          <w:rFonts w:ascii="Times New Roman" w:hAnsi="Times New Roman" w:cs="Times New Roman"/>
          <w:sz w:val="28"/>
          <w:szCs w:val="26"/>
          <w:lang w:bidi="ru-RU"/>
        </w:rPr>
      </w:pPr>
      <w:r w:rsidRPr="00297391">
        <w:rPr>
          <w:rFonts w:ascii="Times New Roman" w:hAnsi="Times New Roman" w:cs="Times New Roman"/>
          <w:sz w:val="28"/>
          <w:szCs w:val="26"/>
          <w:lang w:bidi="ru-RU"/>
        </w:rPr>
        <w:t>В соответствии с Федеральным конституционным законом от 30.05.2001 № 3-ФКЗ «О чрезвычайном положении», Федеральным законом от 06.10.2003 №131-ФЗ «Об общих принципах организации местного самоуправления в Российской Федерации»,  Федеральным законом от 12.02.1994 № 68-ФЗ «О защите населения и территории от чрезвычайных ситуаций природного и техногенного характера», Федеральным законом от 12.08.1998 № 28-ФЗ «О гражданской обороне»,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Московской области от 24.04.2015 № 290/15-ДСП «О комиссиях и спасательных службах обеспечения мероприятий гражданской обороны Московской области»,</w:t>
      </w:r>
      <w:r w:rsidR="00895BE8">
        <w:rPr>
          <w:rFonts w:ascii="Times New Roman" w:hAnsi="Times New Roman" w:cs="Times New Roman"/>
          <w:sz w:val="28"/>
          <w:szCs w:val="26"/>
          <w:lang w:bidi="ru-RU"/>
        </w:rPr>
        <w:t xml:space="preserve"> </w:t>
      </w:r>
      <w:r w:rsidR="00895BE8" w:rsidRPr="00895BE8">
        <w:rPr>
          <w:rFonts w:ascii="Times New Roman" w:hAnsi="Times New Roman" w:cs="Times New Roman"/>
          <w:sz w:val="28"/>
          <w:szCs w:val="26"/>
          <w:lang w:bidi="ru-RU"/>
        </w:rPr>
        <w:t>постановлением Правительства Российской Федерации от 26.11.2007 № 804 «Об утверждении Положения о гражданской обороне в Российской Федерации»</w:t>
      </w:r>
      <w:r w:rsidR="00895BE8">
        <w:rPr>
          <w:rFonts w:ascii="Times New Roman" w:hAnsi="Times New Roman" w:cs="Times New Roman"/>
          <w:sz w:val="28"/>
          <w:szCs w:val="26"/>
          <w:lang w:bidi="ru-RU"/>
        </w:rPr>
        <w:t>,</w:t>
      </w:r>
      <w:r w:rsidRPr="00297391">
        <w:rPr>
          <w:rFonts w:ascii="Times New Roman" w:hAnsi="Times New Roman" w:cs="Times New Roman"/>
          <w:sz w:val="28"/>
          <w:szCs w:val="26"/>
          <w:lang w:bidi="ru-RU"/>
        </w:rPr>
        <w:t xml:space="preserve"> законом Московской области от 04.05.2005 №  110/2005-ОЗ «О защите населения и территории Московской области от чрезвычайных ситуаций природного и техногенного характера», постановлением Правительства Московской области от 04.02.2014 № 25/1 «О Московской областной системе предупреждения  и ликвидации чрезвычайных ситуаций», распоряжением Правительства Московской области  от 11.08.2020 № 119-РП-ДСП «О внесении изменений в Перечень комиссий  и спасательных служб обеспечения мероприятий гражданской обороны Московской области», приказом МЧС России от 05.07.2021 № 429 «Об установлении критериев информации о чрезвычайных ситуациях природного и техногенного характера»,</w:t>
      </w:r>
      <w:r>
        <w:rPr>
          <w:rFonts w:ascii="Times New Roman" w:hAnsi="Times New Roman" w:cs="Times New Roman"/>
          <w:sz w:val="28"/>
          <w:szCs w:val="26"/>
          <w:lang w:bidi="ru-RU"/>
        </w:rPr>
        <w:t xml:space="preserve"> </w:t>
      </w:r>
      <w:r w:rsidRPr="000067A9">
        <w:rPr>
          <w:rFonts w:ascii="Times New Roman" w:hAnsi="Times New Roman" w:cs="Times New Roman"/>
          <w:sz w:val="28"/>
          <w:szCs w:val="26"/>
          <w:lang w:bidi="ru-RU"/>
        </w:rPr>
        <w:t>Постановление</w:t>
      </w:r>
      <w:r w:rsidR="000067A9" w:rsidRPr="000067A9">
        <w:rPr>
          <w:rFonts w:ascii="Times New Roman" w:hAnsi="Times New Roman" w:cs="Times New Roman"/>
          <w:sz w:val="28"/>
          <w:szCs w:val="26"/>
          <w:lang w:bidi="ru-RU"/>
        </w:rPr>
        <w:t>м</w:t>
      </w:r>
      <w:r w:rsidRPr="000067A9">
        <w:rPr>
          <w:rFonts w:ascii="Times New Roman" w:hAnsi="Times New Roman" w:cs="Times New Roman"/>
          <w:sz w:val="28"/>
          <w:szCs w:val="26"/>
          <w:lang w:bidi="ru-RU"/>
        </w:rPr>
        <w:t xml:space="preserve"> Главы Рузского муниципального округа Московской области от</w:t>
      </w:r>
      <w:r w:rsidR="000067A9" w:rsidRPr="000067A9">
        <w:rPr>
          <w:rFonts w:ascii="Times New Roman" w:hAnsi="Times New Roman" w:cs="Times New Roman"/>
          <w:sz w:val="28"/>
          <w:szCs w:val="26"/>
          <w:lang w:bidi="ru-RU"/>
        </w:rPr>
        <w:t xml:space="preserve"> 23.09.2025</w:t>
      </w:r>
      <w:r w:rsidRPr="000067A9">
        <w:rPr>
          <w:rFonts w:ascii="Times New Roman" w:hAnsi="Times New Roman" w:cs="Times New Roman"/>
          <w:sz w:val="28"/>
          <w:szCs w:val="26"/>
          <w:lang w:bidi="ru-RU"/>
        </w:rPr>
        <w:t xml:space="preserve"> №</w:t>
      </w:r>
      <w:r w:rsidR="000067A9" w:rsidRPr="000067A9">
        <w:rPr>
          <w:rFonts w:ascii="Times New Roman" w:hAnsi="Times New Roman" w:cs="Times New Roman"/>
          <w:sz w:val="28"/>
          <w:szCs w:val="26"/>
          <w:lang w:bidi="ru-RU"/>
        </w:rPr>
        <w:t xml:space="preserve"> 2199-ПА</w:t>
      </w:r>
      <w:r w:rsidRPr="000067A9">
        <w:rPr>
          <w:rFonts w:ascii="Times New Roman" w:hAnsi="Times New Roman" w:cs="Times New Roman"/>
          <w:sz w:val="28"/>
          <w:szCs w:val="26"/>
          <w:lang w:bidi="ru-RU"/>
        </w:rPr>
        <w:t xml:space="preserve"> «</w:t>
      </w:r>
      <w:r w:rsidR="00FF5333" w:rsidRPr="000067A9">
        <w:rPr>
          <w:rFonts w:ascii="Times New Roman" w:hAnsi="Times New Roman" w:cs="Times New Roman"/>
          <w:sz w:val="28"/>
          <w:szCs w:val="26"/>
          <w:lang w:bidi="ru-RU"/>
        </w:rPr>
        <w:t>О создании спасательных служб обеспечения мероприятий гражданской обороны на территории Рузского муниципального округа Московской области</w:t>
      </w:r>
      <w:r w:rsidRPr="000067A9">
        <w:rPr>
          <w:rFonts w:ascii="Times New Roman" w:hAnsi="Times New Roman" w:cs="Times New Roman"/>
          <w:sz w:val="28"/>
          <w:szCs w:val="26"/>
          <w:lang w:bidi="ru-RU"/>
        </w:rPr>
        <w:t>»,</w:t>
      </w:r>
      <w:r w:rsidRPr="00FF5333">
        <w:rPr>
          <w:rFonts w:ascii="Times New Roman" w:hAnsi="Times New Roman" w:cs="Times New Roman"/>
          <w:sz w:val="28"/>
          <w:szCs w:val="26"/>
          <w:lang w:bidi="ru-RU"/>
        </w:rPr>
        <w:t xml:space="preserve"> руководствуясь Уставом Рузского муниципального округа Московской области, постановляю:</w:t>
      </w:r>
    </w:p>
    <w:p w14:paraId="679CD20F" w14:textId="2EC98B0F" w:rsidR="00A257C0" w:rsidRDefault="00FF5333" w:rsidP="00297391">
      <w:pPr>
        <w:pStyle w:val="a3"/>
        <w:spacing w:after="0" w:line="240" w:lineRule="auto"/>
        <w:ind w:left="360" w:right="-284"/>
        <w:jc w:val="both"/>
        <w:rPr>
          <w:rFonts w:ascii="Times New Roman" w:hAnsi="Times New Roman" w:cs="Times New Roman"/>
          <w:sz w:val="28"/>
          <w:szCs w:val="26"/>
          <w:lang w:bidi="ru-RU"/>
        </w:rPr>
      </w:pPr>
      <w:r>
        <w:rPr>
          <w:rFonts w:ascii="Times New Roman" w:hAnsi="Times New Roman" w:cs="Times New Roman"/>
          <w:sz w:val="28"/>
          <w:szCs w:val="26"/>
          <w:lang w:bidi="ru-RU"/>
        </w:rPr>
        <w:t>Утвердить</w:t>
      </w:r>
      <w:r w:rsidR="00A257C0">
        <w:rPr>
          <w:rFonts w:ascii="Times New Roman" w:hAnsi="Times New Roman" w:cs="Times New Roman"/>
          <w:sz w:val="28"/>
          <w:szCs w:val="26"/>
          <w:lang w:bidi="ru-RU"/>
        </w:rPr>
        <w:t>:</w:t>
      </w:r>
    </w:p>
    <w:p w14:paraId="7BEDF4D6" w14:textId="04BAB101" w:rsidR="007315CD" w:rsidRPr="007315CD" w:rsidRDefault="00FF5333" w:rsidP="00A257C0">
      <w:pPr>
        <w:pStyle w:val="a3"/>
        <w:numPr>
          <w:ilvl w:val="1"/>
          <w:numId w:val="14"/>
        </w:numPr>
        <w:spacing w:after="0" w:line="240" w:lineRule="auto"/>
        <w:ind w:left="-567" w:right="-284" w:firstLine="927"/>
        <w:jc w:val="both"/>
        <w:rPr>
          <w:rFonts w:ascii="Times New Roman" w:hAnsi="Times New Roman" w:cs="Times New Roman"/>
          <w:sz w:val="28"/>
          <w:szCs w:val="26"/>
          <w:lang w:bidi="ru-RU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Положение о </w:t>
      </w:r>
      <w:r w:rsidR="00895BE8">
        <w:rPr>
          <w:rFonts w:ascii="Times New Roman" w:hAnsi="Times New Roman" w:cs="Times New Roman"/>
          <w:bCs/>
          <w:spacing w:val="2"/>
          <w:sz w:val="28"/>
          <w:szCs w:val="28"/>
        </w:rPr>
        <w:t>спасательной автодорожной службе</w:t>
      </w:r>
      <w:r w:rsidR="007315CD" w:rsidRPr="002A6917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обеспечения мероприятий гражданской обороны</w:t>
      </w:r>
      <w:r w:rsidR="007315CD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Рузского муниципального округа Московской области</w:t>
      </w:r>
      <w:r w:rsidR="00895BE8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(прилагается)</w:t>
      </w:r>
      <w:r w:rsidR="007315CD">
        <w:rPr>
          <w:rFonts w:ascii="Times New Roman" w:hAnsi="Times New Roman" w:cs="Times New Roman"/>
          <w:bCs/>
          <w:spacing w:val="2"/>
          <w:sz w:val="28"/>
          <w:szCs w:val="28"/>
        </w:rPr>
        <w:t>;</w:t>
      </w:r>
    </w:p>
    <w:p w14:paraId="693CE1F3" w14:textId="25230361" w:rsidR="007123D4" w:rsidRPr="00232020" w:rsidRDefault="00321CC7" w:rsidP="00956AAD">
      <w:pPr>
        <w:pStyle w:val="a3"/>
        <w:ind w:left="-567" w:right="-284" w:firstLine="927"/>
        <w:jc w:val="both"/>
        <w:rPr>
          <w:rStyle w:val="Bodytext3"/>
          <w:rFonts w:eastAsiaTheme="minorHAnsi"/>
          <w:b w:val="0"/>
          <w:color w:val="auto"/>
          <w:sz w:val="28"/>
        </w:rPr>
      </w:pPr>
      <w:r>
        <w:rPr>
          <w:rStyle w:val="Bodytext3"/>
          <w:rFonts w:eastAsiaTheme="minorHAnsi"/>
          <w:b w:val="0"/>
          <w:color w:val="auto"/>
          <w:sz w:val="28"/>
        </w:rPr>
        <w:lastRenderedPageBreak/>
        <w:t>2</w:t>
      </w:r>
      <w:r w:rsidR="007123D4" w:rsidRPr="00232020">
        <w:rPr>
          <w:rStyle w:val="Bodytext3"/>
          <w:rFonts w:eastAsiaTheme="minorHAnsi"/>
          <w:b w:val="0"/>
          <w:color w:val="auto"/>
          <w:sz w:val="28"/>
        </w:rPr>
        <w:t>. Разместить настоящее постановление в сетевом издании – официальном сайте Рузского муниципального округа Московской области в информационно-телекоммуникационной сети «Интернет»: RUZAREGION.RU.</w:t>
      </w:r>
    </w:p>
    <w:p w14:paraId="10BA4C0F" w14:textId="3BA54C5E" w:rsidR="007123D4" w:rsidRPr="00232020" w:rsidRDefault="00321CC7" w:rsidP="00956AAD">
      <w:pPr>
        <w:pStyle w:val="a3"/>
        <w:ind w:left="-567" w:right="-284" w:firstLine="927"/>
        <w:jc w:val="both"/>
        <w:rPr>
          <w:rStyle w:val="Bodytext3"/>
          <w:rFonts w:eastAsiaTheme="minorHAnsi"/>
          <w:b w:val="0"/>
          <w:color w:val="auto"/>
          <w:sz w:val="28"/>
        </w:rPr>
      </w:pPr>
      <w:r>
        <w:rPr>
          <w:rStyle w:val="Bodytext3"/>
          <w:rFonts w:eastAsiaTheme="minorHAnsi"/>
          <w:b w:val="0"/>
          <w:color w:val="auto"/>
          <w:sz w:val="28"/>
        </w:rPr>
        <w:t>3</w:t>
      </w:r>
      <w:r w:rsidR="007123D4" w:rsidRPr="00232020">
        <w:rPr>
          <w:rStyle w:val="Bodytext3"/>
          <w:rFonts w:eastAsiaTheme="minorHAnsi"/>
          <w:b w:val="0"/>
          <w:color w:val="auto"/>
          <w:sz w:val="28"/>
        </w:rPr>
        <w:t>.</w:t>
      </w:r>
      <w:r w:rsidR="007123D4" w:rsidRPr="00232020">
        <w:rPr>
          <w:rStyle w:val="Bodytext3"/>
          <w:rFonts w:eastAsiaTheme="minorHAnsi"/>
          <w:b w:val="0"/>
          <w:color w:val="auto"/>
          <w:sz w:val="28"/>
        </w:rPr>
        <w:tab/>
        <w:t>Контроль за исполнением настоящего постановления возложить</w:t>
      </w:r>
      <w:r w:rsidR="00956AAD">
        <w:rPr>
          <w:rStyle w:val="Bodytext3"/>
          <w:rFonts w:eastAsiaTheme="minorHAnsi"/>
          <w:b w:val="0"/>
          <w:color w:val="auto"/>
          <w:sz w:val="28"/>
        </w:rPr>
        <w:t xml:space="preserve">                               </w:t>
      </w:r>
      <w:r w:rsidR="007123D4" w:rsidRPr="00232020">
        <w:rPr>
          <w:rStyle w:val="Bodytext3"/>
          <w:rFonts w:eastAsiaTheme="minorHAnsi"/>
          <w:b w:val="0"/>
          <w:color w:val="auto"/>
          <w:sz w:val="28"/>
        </w:rPr>
        <w:t xml:space="preserve"> на Заместителя Главы Рузского муниципального округа Пушкина Д.В.</w:t>
      </w:r>
    </w:p>
    <w:p w14:paraId="37B86399" w14:textId="0BDD1235" w:rsidR="004B12C9" w:rsidRPr="00232020" w:rsidRDefault="004B12C9" w:rsidP="004B12C9">
      <w:pPr>
        <w:spacing w:after="0" w:line="240" w:lineRule="auto"/>
        <w:ind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3B1045A9" w14:textId="77777777" w:rsidR="00B926BD" w:rsidRPr="00232020" w:rsidRDefault="00B926BD" w:rsidP="004B12C9">
      <w:pPr>
        <w:spacing w:after="0" w:line="240" w:lineRule="auto"/>
        <w:ind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634FDBE3" w14:textId="4F6F894A" w:rsidR="00C87832" w:rsidRDefault="003C323A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  <w:r>
        <w:rPr>
          <w:rStyle w:val="Bodytext3"/>
          <w:rFonts w:eastAsiaTheme="minorHAnsi"/>
          <w:b w:val="0"/>
          <w:color w:val="auto"/>
          <w:sz w:val="28"/>
        </w:rPr>
        <w:t xml:space="preserve">Глава </w:t>
      </w:r>
      <w:r w:rsidR="00C87832">
        <w:rPr>
          <w:rStyle w:val="Bodytext3"/>
          <w:rFonts w:eastAsiaTheme="minorHAnsi"/>
          <w:b w:val="0"/>
          <w:color w:val="auto"/>
          <w:sz w:val="28"/>
        </w:rPr>
        <w:t xml:space="preserve">муниципального округа                                                      </w:t>
      </w:r>
      <w:r>
        <w:rPr>
          <w:rStyle w:val="Bodytext3"/>
          <w:rFonts w:eastAsiaTheme="minorHAnsi"/>
          <w:b w:val="0"/>
          <w:color w:val="auto"/>
          <w:sz w:val="28"/>
        </w:rPr>
        <w:t xml:space="preserve">                </w:t>
      </w:r>
      <w:r w:rsidR="00C87832">
        <w:rPr>
          <w:rStyle w:val="Bodytext3"/>
          <w:rFonts w:eastAsiaTheme="minorHAnsi"/>
          <w:b w:val="0"/>
          <w:color w:val="auto"/>
          <w:sz w:val="28"/>
        </w:rPr>
        <w:t xml:space="preserve">А.А. </w:t>
      </w:r>
      <w:proofErr w:type="spellStart"/>
      <w:r w:rsidR="00C87832">
        <w:rPr>
          <w:rStyle w:val="Bodytext3"/>
          <w:rFonts w:eastAsiaTheme="minorHAnsi"/>
          <w:b w:val="0"/>
          <w:color w:val="auto"/>
          <w:sz w:val="28"/>
        </w:rPr>
        <w:t>Горбылёв</w:t>
      </w:r>
      <w:proofErr w:type="spellEnd"/>
    </w:p>
    <w:p w14:paraId="04F2BF3E" w14:textId="6F9F5B74" w:rsidR="00321CC7" w:rsidRDefault="00321CC7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4F84583E" w14:textId="233A19F8" w:rsidR="00321CC7" w:rsidRDefault="00321CC7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0702F199" w14:textId="16FB3E65" w:rsidR="00321CC7" w:rsidRDefault="00321CC7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3F956AEE" w14:textId="6233F5D0" w:rsidR="00321CC7" w:rsidRDefault="00321CC7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7E6A2618" w14:textId="49445862" w:rsidR="00321CC7" w:rsidRDefault="00321CC7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5DFF9692" w14:textId="31403941" w:rsidR="00321CC7" w:rsidRDefault="00321CC7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07E140C4" w14:textId="677E63FC" w:rsidR="00321CC7" w:rsidRDefault="00321CC7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76CEB101" w14:textId="092515AF" w:rsidR="00321CC7" w:rsidRDefault="00321CC7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6EBD9564" w14:textId="7A190DB8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2E30375E" w14:textId="0AC8DDCE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56F1D458" w14:textId="166C09C4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49BF56DB" w14:textId="4C73E14E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14974DB2" w14:textId="0B8C6FC6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25A8A4B2" w14:textId="51C3091E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4241B68A" w14:textId="6E04A286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42DBD914" w14:textId="0723AB69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7E739822" w14:textId="33A04B03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276A72E8" w14:textId="39C6E654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1E7EF943" w14:textId="082D4387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4B8450C2" w14:textId="2E1AFD97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5C7F5EE6" w14:textId="1D687D9D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4CA7C4A1" w14:textId="5B2F3119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3C7B7967" w14:textId="67ED3EC8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138E5ABF" w14:textId="573C0DED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35EF344F" w14:textId="34B6942A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5B5EE473" w14:textId="626EFDC5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570A6148" w14:textId="4442E484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5545823B" w14:textId="66A1E8F3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6C72921C" w14:textId="025C223A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2399CDD5" w14:textId="5E7A3826" w:rsidR="00895BE8" w:rsidRDefault="00895BE8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35ABC9A2" w14:textId="4D9487A8" w:rsidR="00895BE8" w:rsidRDefault="00895BE8" w:rsidP="0037729D">
      <w:pPr>
        <w:spacing w:after="0" w:line="240" w:lineRule="auto"/>
        <w:ind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56251398" w14:textId="62632254" w:rsidR="00133C52" w:rsidRDefault="00133C52" w:rsidP="0037729D">
      <w:pPr>
        <w:spacing w:after="0" w:line="240" w:lineRule="auto"/>
        <w:ind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1028CDF4" w14:textId="61960F22" w:rsidR="00133C52" w:rsidRDefault="00133C52" w:rsidP="0037729D">
      <w:pPr>
        <w:spacing w:after="0" w:line="240" w:lineRule="auto"/>
        <w:ind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54CF6BB5" w14:textId="6BCE28B5" w:rsidR="00133C52" w:rsidRDefault="00133C52" w:rsidP="0037729D">
      <w:pPr>
        <w:spacing w:after="0" w:line="240" w:lineRule="auto"/>
        <w:ind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5EFCA6C1" w14:textId="0C18251F" w:rsidR="00133C52" w:rsidRDefault="00133C52" w:rsidP="0037729D">
      <w:pPr>
        <w:spacing w:after="0" w:line="240" w:lineRule="auto"/>
        <w:ind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1554E0BE" w14:textId="77777777" w:rsidR="00133C52" w:rsidRDefault="00133C52" w:rsidP="0037729D">
      <w:pPr>
        <w:spacing w:after="0" w:line="240" w:lineRule="auto"/>
        <w:ind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0CB8D282" w14:textId="77777777" w:rsidR="00895BE8" w:rsidRPr="009D16C8" w:rsidRDefault="00895BE8" w:rsidP="00895BE8">
      <w:pPr>
        <w:spacing w:after="0" w:line="240" w:lineRule="auto"/>
        <w:rPr>
          <w:rFonts w:ascii="Times New Roman" w:hAnsi="Times New Roman"/>
          <w:sz w:val="28"/>
          <w:szCs w:val="27"/>
        </w:rPr>
      </w:pPr>
      <w:r w:rsidRPr="009D16C8">
        <w:rPr>
          <w:rFonts w:ascii="Times New Roman" w:hAnsi="Times New Roman"/>
          <w:sz w:val="28"/>
          <w:szCs w:val="27"/>
        </w:rPr>
        <w:lastRenderedPageBreak/>
        <w:t xml:space="preserve">                                                                            Приложение</w:t>
      </w:r>
    </w:p>
    <w:p w14:paraId="29706B24" w14:textId="77777777" w:rsidR="00895BE8" w:rsidRPr="009D16C8" w:rsidRDefault="00895BE8" w:rsidP="00895BE8">
      <w:pPr>
        <w:spacing w:after="0" w:line="240" w:lineRule="auto"/>
        <w:rPr>
          <w:rFonts w:ascii="Times New Roman" w:hAnsi="Times New Roman"/>
          <w:sz w:val="28"/>
          <w:szCs w:val="27"/>
        </w:rPr>
      </w:pPr>
      <w:r w:rsidRPr="009D16C8">
        <w:rPr>
          <w:rFonts w:ascii="Times New Roman" w:hAnsi="Times New Roman"/>
          <w:sz w:val="28"/>
          <w:szCs w:val="27"/>
        </w:rPr>
        <w:t xml:space="preserve">                                                                            к постановлению Главы</w:t>
      </w:r>
    </w:p>
    <w:p w14:paraId="58CB1A78" w14:textId="77777777" w:rsidR="00895BE8" w:rsidRPr="009D16C8" w:rsidRDefault="00895BE8" w:rsidP="00895BE8">
      <w:pPr>
        <w:spacing w:after="0" w:line="240" w:lineRule="auto"/>
        <w:rPr>
          <w:rFonts w:ascii="Times New Roman" w:hAnsi="Times New Roman"/>
          <w:sz w:val="28"/>
          <w:szCs w:val="27"/>
        </w:rPr>
      </w:pPr>
      <w:r w:rsidRPr="009D16C8">
        <w:rPr>
          <w:rFonts w:ascii="Times New Roman" w:hAnsi="Times New Roman"/>
          <w:sz w:val="28"/>
          <w:szCs w:val="27"/>
        </w:rPr>
        <w:t xml:space="preserve">                                                                            Рузского муниципального округа</w:t>
      </w:r>
    </w:p>
    <w:p w14:paraId="02C357FF" w14:textId="77777777" w:rsidR="00895BE8" w:rsidRPr="009D16C8" w:rsidRDefault="00895BE8" w:rsidP="00895BE8">
      <w:pPr>
        <w:spacing w:after="0" w:line="240" w:lineRule="auto"/>
        <w:rPr>
          <w:rFonts w:ascii="Times New Roman" w:hAnsi="Times New Roman"/>
          <w:sz w:val="28"/>
          <w:szCs w:val="27"/>
        </w:rPr>
      </w:pPr>
      <w:r w:rsidRPr="009D16C8">
        <w:rPr>
          <w:rFonts w:ascii="Times New Roman" w:hAnsi="Times New Roman"/>
          <w:sz w:val="28"/>
          <w:szCs w:val="27"/>
        </w:rPr>
        <w:t xml:space="preserve">                                                                            Московской области</w:t>
      </w:r>
    </w:p>
    <w:p w14:paraId="1B13826B" w14:textId="52FC7E99" w:rsidR="00895BE8" w:rsidRPr="009D16C8" w:rsidRDefault="00895BE8" w:rsidP="00895BE8">
      <w:pPr>
        <w:spacing w:after="0" w:line="240" w:lineRule="auto"/>
        <w:rPr>
          <w:rFonts w:ascii="Times New Roman" w:hAnsi="Times New Roman"/>
          <w:sz w:val="28"/>
          <w:szCs w:val="27"/>
        </w:rPr>
      </w:pPr>
      <w:r w:rsidRPr="009D16C8">
        <w:rPr>
          <w:rFonts w:ascii="Times New Roman" w:hAnsi="Times New Roman"/>
          <w:sz w:val="28"/>
          <w:szCs w:val="27"/>
        </w:rPr>
        <w:t xml:space="preserve">                                                                            от «_____» __________20___г.</w:t>
      </w:r>
    </w:p>
    <w:p w14:paraId="3B918255" w14:textId="31B5ED95" w:rsidR="009D16C8" w:rsidRDefault="009D16C8" w:rsidP="00895BE8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2B68324A" w14:textId="304D2161" w:rsidR="009D16C8" w:rsidRDefault="009D16C8" w:rsidP="00895BE8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13653FE7" w14:textId="50446CF1" w:rsidR="009D16C8" w:rsidRPr="009D16C8" w:rsidRDefault="009D16C8" w:rsidP="009D16C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9D16C8">
        <w:rPr>
          <w:rFonts w:ascii="Times New Roman" w:hAnsi="Times New Roman" w:cs="Times New Roman"/>
          <w:b/>
          <w:bCs/>
          <w:spacing w:val="2"/>
          <w:sz w:val="28"/>
          <w:szCs w:val="28"/>
        </w:rPr>
        <w:t>Положение о спасательной автодорожной службе обеспечения мероприятий гражданской обороны Рузского муниципального округа Московской области</w:t>
      </w:r>
    </w:p>
    <w:p w14:paraId="6C143EA0" w14:textId="77777777" w:rsidR="009D16C8" w:rsidRPr="000C5ABD" w:rsidRDefault="009D16C8" w:rsidP="009D16C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3D5F583D" w14:textId="77777777" w:rsidR="009D16C8" w:rsidRPr="009D16C8" w:rsidRDefault="009D16C8" w:rsidP="009D16C8">
      <w:pPr>
        <w:spacing w:after="0" w:line="240" w:lineRule="auto"/>
        <w:ind w:left="-567" w:right="-284"/>
        <w:jc w:val="center"/>
        <w:rPr>
          <w:rStyle w:val="Bodytext3"/>
          <w:rFonts w:eastAsiaTheme="minorHAnsi"/>
          <w:b w:val="0"/>
          <w:color w:val="auto"/>
          <w:sz w:val="28"/>
        </w:rPr>
      </w:pPr>
      <w:r w:rsidRPr="009D16C8">
        <w:rPr>
          <w:rStyle w:val="Bodytext3"/>
          <w:rFonts w:eastAsiaTheme="minorHAnsi"/>
          <w:b w:val="0"/>
          <w:color w:val="auto"/>
          <w:sz w:val="28"/>
        </w:rPr>
        <w:t>1. Общие положения</w:t>
      </w:r>
    </w:p>
    <w:p w14:paraId="0DC8E36C" w14:textId="77777777" w:rsidR="009D16C8" w:rsidRPr="009D16C8" w:rsidRDefault="009D16C8" w:rsidP="009D16C8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1F4F60D8" w14:textId="0EB3C261" w:rsidR="00895BE8" w:rsidRPr="009D16C8" w:rsidRDefault="009D16C8" w:rsidP="0025497E">
      <w:pPr>
        <w:pStyle w:val="a3"/>
        <w:numPr>
          <w:ilvl w:val="1"/>
          <w:numId w:val="21"/>
        </w:numPr>
        <w:spacing w:after="0" w:line="240" w:lineRule="auto"/>
        <w:ind w:left="-567" w:right="-284" w:firstLine="567"/>
        <w:jc w:val="both"/>
        <w:rPr>
          <w:rStyle w:val="Bodytext3"/>
          <w:rFonts w:eastAsiaTheme="minorHAnsi"/>
          <w:b w:val="0"/>
          <w:color w:val="auto"/>
          <w:sz w:val="28"/>
        </w:rPr>
      </w:pPr>
      <w:r w:rsidRPr="009D16C8">
        <w:rPr>
          <w:rStyle w:val="Bodytext3"/>
          <w:rFonts w:eastAsiaTheme="minorHAnsi"/>
          <w:b w:val="0"/>
          <w:color w:val="auto"/>
          <w:sz w:val="28"/>
        </w:rPr>
        <w:t>Положение о спасательной автотранспортной службе обеспечения мероприятий гражданской обороны Рузского муниципального округа Московской области (далее – Положение) разработано в соответствии с Федеральным законом от 12.02.1998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приказами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 от 14.11.2008 г. № 687 «Об утверждении положения об организации и ведении гражданской обороны в муниципальных образованиях и организациях», от 18.12.2014 г. № 701 «Об утверждении типового порядка создания нештатных формирований по обеспечению выполнения мероприятий гражданской обороны» и от 27.03.2020 № 216ДСП «Об утверждении Порядка разработки, согласования и утверждения планов гражданской обороны и защиты населения (планов гражданской обороны)», постановлением Правительства Московской области от 24.04.2015 № 290/15-ДСП «О комиссиях и спасательных службах обеспечения мероприятий гражданской обороны Московской области», распоряжением Правительства Московской области от 11.08.2020 № 119-РП-ДСП «О внесении изменений в Перечень комиссий спасательных служб обеспечения мероприятий гражданской обороны Московской области», «Положением о порядке создания спасательных служб обеспечения мероприятий гражданской обороны Московской области», утвержденным 13.05.2015 (исх. № 7408-4-1-6) начальником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Московской области</w:t>
      </w:r>
      <w:r w:rsidR="000067A9">
        <w:rPr>
          <w:rStyle w:val="Bodytext3"/>
          <w:rFonts w:eastAsiaTheme="minorHAnsi"/>
          <w:b w:val="0"/>
          <w:color w:val="auto"/>
          <w:sz w:val="28"/>
        </w:rPr>
        <w:t xml:space="preserve">, </w:t>
      </w:r>
      <w:r w:rsidR="000067A9" w:rsidRPr="000067A9">
        <w:rPr>
          <w:rFonts w:ascii="Times New Roman" w:hAnsi="Times New Roman" w:cs="Times New Roman"/>
          <w:sz w:val="28"/>
          <w:szCs w:val="26"/>
          <w:lang w:bidi="ru-RU"/>
        </w:rPr>
        <w:t>Постановлением Главы Рузского муниципального округа Московской области от 23.09.2025 № 2199-ПА «О создании спасательных служб обеспечения мероприятий гражданской обороны на территории Рузского муниципального округа Московской области»</w:t>
      </w:r>
      <w:r w:rsidRPr="009D16C8">
        <w:rPr>
          <w:rStyle w:val="Bodytext3"/>
          <w:rFonts w:eastAsiaTheme="minorHAnsi"/>
          <w:b w:val="0"/>
          <w:color w:val="auto"/>
          <w:sz w:val="28"/>
        </w:rPr>
        <w:t>.</w:t>
      </w:r>
    </w:p>
    <w:p w14:paraId="0EF5A3C6" w14:textId="2B219944" w:rsidR="009D16C8" w:rsidRPr="009D16C8" w:rsidRDefault="009D16C8" w:rsidP="0025497E">
      <w:pPr>
        <w:pStyle w:val="a3"/>
        <w:numPr>
          <w:ilvl w:val="1"/>
          <w:numId w:val="21"/>
        </w:numPr>
        <w:spacing w:after="0" w:line="240" w:lineRule="auto"/>
        <w:ind w:left="-567" w:right="-284" w:firstLine="567"/>
        <w:jc w:val="both"/>
        <w:rPr>
          <w:rStyle w:val="Bodytext3"/>
          <w:rFonts w:eastAsiaTheme="minorHAnsi"/>
          <w:b w:val="0"/>
          <w:color w:val="auto"/>
          <w:sz w:val="28"/>
        </w:rPr>
      </w:pPr>
      <w:r w:rsidRPr="009D16C8">
        <w:rPr>
          <w:rStyle w:val="Bodytext3"/>
          <w:rFonts w:eastAsiaTheme="minorHAnsi"/>
          <w:b w:val="0"/>
          <w:color w:val="auto"/>
          <w:sz w:val="28"/>
        </w:rPr>
        <w:t xml:space="preserve">Положение о спасательной автотранспортной службе обеспечения мероприятий гражданской обороны Рузского муниципального округа Московской области (далее – САТС РМО) разрабатывается Администрацией Рузского муниципального округа Московской области, утверждается постановлением главы </w:t>
      </w:r>
      <w:r w:rsidRPr="009D16C8">
        <w:rPr>
          <w:rStyle w:val="Bodytext3"/>
          <w:rFonts w:eastAsiaTheme="minorHAnsi"/>
          <w:b w:val="0"/>
          <w:color w:val="auto"/>
          <w:sz w:val="28"/>
        </w:rPr>
        <w:lastRenderedPageBreak/>
        <w:t>Рузского муниципального округа Московской области и определяет задачи, структуру и порядок функционирования САТС РМО.</w:t>
      </w:r>
    </w:p>
    <w:p w14:paraId="004FA600" w14:textId="76D6E1C6" w:rsidR="009D16C8" w:rsidRPr="009D16C8" w:rsidRDefault="009D16C8" w:rsidP="0025497E">
      <w:pPr>
        <w:pStyle w:val="a3"/>
        <w:numPr>
          <w:ilvl w:val="1"/>
          <w:numId w:val="21"/>
        </w:num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  <w:sz w:val="28"/>
          <w:szCs w:val="26"/>
          <w:lang w:eastAsia="ru-RU" w:bidi="ru-RU"/>
        </w:rPr>
      </w:pPr>
      <w:r w:rsidRPr="009D16C8">
        <w:rPr>
          <w:rFonts w:ascii="Times New Roman" w:hAnsi="Times New Roman" w:cs="Times New Roman"/>
          <w:spacing w:val="2"/>
          <w:sz w:val="28"/>
          <w:szCs w:val="28"/>
        </w:rPr>
        <w:t>САТС РМО </w:t>
      </w:r>
      <w:r w:rsidRPr="009D16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Pr="009D16C8">
        <w:rPr>
          <w:rFonts w:ascii="Times New Roman" w:hAnsi="Times New Roman" w:cs="Times New Roman"/>
          <w:spacing w:val="2"/>
          <w:sz w:val="28"/>
          <w:szCs w:val="28"/>
        </w:rPr>
        <w:t xml:space="preserve"> это нештатное организационно-техническое объединение органов управления, сил и средств гражданской обороны организаций, обладающих сходным профилем деятельности и способных независимо от форм собственности к совместному проведению автотранспортного обеспечения при проведении мероприятий гражданской обороны </w:t>
      </w:r>
      <w:r w:rsidRPr="009D16C8">
        <w:rPr>
          <w:rFonts w:ascii="Times New Roman" w:hAnsi="Times New Roman" w:cs="Times New Roman"/>
          <w:color w:val="000000" w:themeColor="text1"/>
          <w:sz w:val="28"/>
          <w:szCs w:val="28"/>
        </w:rPr>
        <w:t>(в том числе в мирное время при ликвидации чрезвычайных ситуаций природного и техногенного характера).</w:t>
      </w:r>
    </w:p>
    <w:p w14:paraId="072F5E16" w14:textId="77BACFD4" w:rsidR="009D16C8" w:rsidRPr="009D16C8" w:rsidRDefault="009D16C8" w:rsidP="0025497E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9D16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своей деятельности руководствуется </w:t>
      </w:r>
      <w:r w:rsidRPr="009D16C8">
        <w:rPr>
          <w:rFonts w:ascii="Times New Roman" w:hAnsi="Times New Roman" w:cs="Times New Roman"/>
          <w:bCs/>
          <w:sz w:val="28"/>
          <w:szCs w:val="28"/>
        </w:rPr>
        <w:t xml:space="preserve">Конституцией Российской Федерации, </w:t>
      </w:r>
      <w:r w:rsidRPr="009D16C8">
        <w:rPr>
          <w:rFonts w:ascii="Times New Roman" w:hAnsi="Times New Roman" w:cs="Times New Roman"/>
          <w:sz w:val="28"/>
          <w:szCs w:val="28"/>
        </w:rPr>
        <w:t>федеральными конституционными законами, федеральными законами, законами Российской Федерации, актами Президента Российской Федерации и Правительства Российской Федерации, законами Московской области, актами Губернатора Московской области и Правительства Московской области</w:t>
      </w:r>
      <w:r w:rsidRPr="009D16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области гражданской обороны</w:t>
      </w:r>
      <w:r w:rsidRPr="009D16C8">
        <w:rPr>
          <w:rFonts w:ascii="Times New Roman" w:hAnsi="Times New Roman" w:cs="Times New Roman"/>
          <w:bCs/>
          <w:sz w:val="28"/>
          <w:szCs w:val="28"/>
        </w:rPr>
        <w:t>, нормативными правовыми актами и методическими документами Министерства транспорта и дорожной инфраструктуры Московской области в части, касающейся деятельности Спасательной автотранспортной службы, муниципальными правовыми актами</w:t>
      </w:r>
      <w:r w:rsidRPr="009D16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настоящим Положением.</w:t>
      </w:r>
    </w:p>
    <w:p w14:paraId="2B7E5D2E" w14:textId="41102E32" w:rsidR="009D16C8" w:rsidRPr="0092497C" w:rsidRDefault="0092497C" w:rsidP="0025497E">
      <w:pPr>
        <w:pStyle w:val="a3"/>
        <w:numPr>
          <w:ilvl w:val="1"/>
          <w:numId w:val="21"/>
        </w:num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  <w:sz w:val="28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7372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свою деятельность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планом гражданской обороны </w:t>
      </w:r>
      <w:r w:rsidRPr="008F14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защиты населения и планом приведения в готовность гражданской обороны муниципального образования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0655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20655">
        <w:rPr>
          <w:rFonts w:ascii="Times New Roman" w:hAnsi="Times New Roman" w:cs="Times New Roman"/>
          <w:sz w:val="28"/>
          <w:szCs w:val="28"/>
        </w:rPr>
        <w:t>обеспечения мер</w:t>
      </w:r>
      <w:r>
        <w:rPr>
          <w:rFonts w:ascii="Times New Roman" w:hAnsi="Times New Roman" w:cs="Times New Roman"/>
          <w:sz w:val="28"/>
          <w:szCs w:val="28"/>
        </w:rPr>
        <w:t>оприятий по гражданской обороне с</w:t>
      </w:r>
      <w:r w:rsidRPr="00920655">
        <w:rPr>
          <w:rFonts w:ascii="Times New Roman" w:hAnsi="Times New Roman" w:cs="Times New Roman"/>
          <w:sz w:val="28"/>
          <w:szCs w:val="28"/>
        </w:rPr>
        <w:t xml:space="preserve">пасательной </w:t>
      </w:r>
      <w:r w:rsidRPr="00270FF6">
        <w:rPr>
          <w:rFonts w:ascii="Times New Roman" w:hAnsi="Times New Roman" w:cs="Times New Roman"/>
          <w:sz w:val="28"/>
          <w:szCs w:val="28"/>
        </w:rPr>
        <w:t>автотранспортной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655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, настоящим Положением </w:t>
      </w:r>
      <w:r w:rsidRPr="007372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самостоятельно</w:t>
      </w:r>
      <w:r w:rsidRPr="007372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так и во взаимодействии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 спасательными службами </w:t>
      </w:r>
      <w:r w:rsidRPr="007372C4">
        <w:rPr>
          <w:rFonts w:ascii="Times New Roman" w:hAnsi="Times New Roman" w:cs="Times New Roman"/>
          <w:bCs/>
          <w:spacing w:val="2"/>
          <w:sz w:val="28"/>
          <w:szCs w:val="28"/>
        </w:rPr>
        <w:t>обеспечения мероприятий гражданской обороны</w:t>
      </w:r>
      <w:r w:rsidRPr="008F1403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Pr="00E80614">
        <w:rPr>
          <w:rFonts w:ascii="Times New Roman" w:hAnsi="Times New Roman" w:cs="Times New Roman"/>
          <w:bCs/>
          <w:spacing w:val="2"/>
          <w:sz w:val="28"/>
          <w:szCs w:val="28"/>
        </w:rPr>
        <w:t>своего и</w:t>
      </w:r>
      <w:r w:rsidRPr="008F1403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Pr="00E80614">
        <w:rPr>
          <w:rFonts w:ascii="Times New Roman" w:hAnsi="Times New Roman" w:cs="Times New Roman"/>
          <w:bCs/>
          <w:spacing w:val="2"/>
          <w:sz w:val="28"/>
          <w:szCs w:val="28"/>
        </w:rPr>
        <w:t>соседних</w:t>
      </w:r>
      <w:r w:rsidRPr="008F1403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Pr="001A51CB">
        <w:rPr>
          <w:rFonts w:ascii="Times New Roman" w:hAnsi="Times New Roman" w:cs="Times New Roman"/>
          <w:bCs/>
          <w:spacing w:val="2"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ых</w:t>
      </w:r>
      <w:r w:rsidRPr="001A51CB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й, а также организаций.</w:t>
      </w:r>
    </w:p>
    <w:p w14:paraId="4A428745" w14:textId="7382618B" w:rsidR="0092497C" w:rsidRPr="000067A9" w:rsidRDefault="000067A9" w:rsidP="0025497E">
      <w:pPr>
        <w:pStyle w:val="a3"/>
        <w:numPr>
          <w:ilvl w:val="1"/>
          <w:numId w:val="21"/>
        </w:num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  <w:sz w:val="28"/>
          <w:szCs w:val="26"/>
          <w:lang w:eastAsia="ru-RU" w:bidi="ru-RU"/>
        </w:rPr>
      </w:pPr>
      <w:r>
        <w:rPr>
          <w:rStyle w:val="Bodytext3"/>
          <w:rFonts w:eastAsiaTheme="minorHAnsi"/>
          <w:b w:val="0"/>
          <w:color w:val="auto"/>
          <w:sz w:val="28"/>
        </w:rPr>
        <w:t xml:space="preserve">САТС РМО </w:t>
      </w:r>
      <w:r w:rsidRPr="007372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 свою деятельность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планом гражданской обороны </w:t>
      </w:r>
      <w:r w:rsidRPr="008F14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защиты населения и планом приведения в готовность гражданской обороны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Рузского </w:t>
      </w:r>
      <w:r w:rsidRPr="008F14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настоящим Положением </w:t>
      </w:r>
      <w:r w:rsidRPr="007372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самостоятельно</w:t>
      </w:r>
      <w:r w:rsidRPr="007372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так и во взаимодействии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 спасательными службами </w:t>
      </w:r>
      <w:r w:rsidRPr="007372C4">
        <w:rPr>
          <w:rFonts w:ascii="Times New Roman" w:hAnsi="Times New Roman" w:cs="Times New Roman"/>
          <w:bCs/>
          <w:spacing w:val="2"/>
          <w:sz w:val="28"/>
          <w:szCs w:val="28"/>
        </w:rPr>
        <w:t>обеспечения мероприятий гражданской обороны</w:t>
      </w:r>
      <w:r w:rsidRPr="008F1403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Pr="00E80614">
        <w:rPr>
          <w:rFonts w:ascii="Times New Roman" w:hAnsi="Times New Roman" w:cs="Times New Roman"/>
          <w:bCs/>
          <w:spacing w:val="2"/>
          <w:sz w:val="28"/>
          <w:szCs w:val="28"/>
        </w:rPr>
        <w:t>своего и</w:t>
      </w:r>
      <w:r w:rsidRPr="008F1403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Pr="00E80614">
        <w:rPr>
          <w:rFonts w:ascii="Times New Roman" w:hAnsi="Times New Roman" w:cs="Times New Roman"/>
          <w:bCs/>
          <w:spacing w:val="2"/>
          <w:sz w:val="28"/>
          <w:szCs w:val="28"/>
        </w:rPr>
        <w:t>соседних</w:t>
      </w:r>
      <w:r w:rsidRPr="008F1403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Pr="001A51CB">
        <w:rPr>
          <w:rFonts w:ascii="Times New Roman" w:hAnsi="Times New Roman" w:cs="Times New Roman"/>
          <w:bCs/>
          <w:spacing w:val="2"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ых</w:t>
      </w:r>
      <w:r w:rsidRPr="001A51CB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й,</w:t>
      </w:r>
      <w:r w:rsidRPr="008F1403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а также организаций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</w:p>
    <w:p w14:paraId="36A72A86" w14:textId="4B965679" w:rsidR="000067A9" w:rsidRDefault="000067A9" w:rsidP="0025497E">
      <w:pPr>
        <w:pStyle w:val="a3"/>
        <w:numPr>
          <w:ilvl w:val="1"/>
          <w:numId w:val="21"/>
        </w:numPr>
        <w:spacing w:after="0" w:line="240" w:lineRule="auto"/>
        <w:ind w:left="-567" w:right="-284" w:firstLine="567"/>
        <w:jc w:val="both"/>
        <w:rPr>
          <w:rStyle w:val="Bodytext3"/>
          <w:rFonts w:eastAsiaTheme="minorHAnsi"/>
          <w:b w:val="0"/>
          <w:color w:val="auto"/>
          <w:sz w:val="28"/>
        </w:rPr>
      </w:pPr>
      <w:r w:rsidRPr="000067A9">
        <w:rPr>
          <w:rStyle w:val="Bodytext3"/>
          <w:rFonts w:eastAsiaTheme="minorHAnsi"/>
          <w:b w:val="0"/>
          <w:color w:val="auto"/>
          <w:sz w:val="28"/>
        </w:rPr>
        <w:t xml:space="preserve">Руководитель </w:t>
      </w:r>
      <w:r>
        <w:rPr>
          <w:rStyle w:val="Bodytext3"/>
          <w:rFonts w:eastAsiaTheme="minorHAnsi"/>
          <w:b w:val="0"/>
          <w:color w:val="auto"/>
          <w:sz w:val="28"/>
        </w:rPr>
        <w:t>САТС РМО</w:t>
      </w:r>
      <w:r w:rsidRPr="000067A9">
        <w:rPr>
          <w:rStyle w:val="Bodytext3"/>
          <w:rFonts w:eastAsiaTheme="minorHAnsi"/>
          <w:b w:val="0"/>
          <w:color w:val="auto"/>
          <w:sz w:val="28"/>
        </w:rPr>
        <w:t xml:space="preserve">, а также структура и численный состав </w:t>
      </w:r>
      <w:r>
        <w:rPr>
          <w:rStyle w:val="Bodytext3"/>
          <w:rFonts w:eastAsiaTheme="minorHAnsi"/>
          <w:b w:val="0"/>
          <w:color w:val="auto"/>
          <w:sz w:val="28"/>
        </w:rPr>
        <w:t>САТС РМО</w:t>
      </w:r>
      <w:r w:rsidRPr="000067A9">
        <w:rPr>
          <w:rStyle w:val="Bodytext3"/>
          <w:rFonts w:eastAsiaTheme="minorHAnsi"/>
          <w:b w:val="0"/>
          <w:color w:val="auto"/>
          <w:sz w:val="28"/>
        </w:rPr>
        <w:t xml:space="preserve"> утверждаются постановлением главы </w:t>
      </w:r>
      <w:r>
        <w:rPr>
          <w:rStyle w:val="Bodytext3"/>
          <w:rFonts w:eastAsiaTheme="minorHAnsi"/>
          <w:b w:val="0"/>
          <w:color w:val="auto"/>
          <w:sz w:val="28"/>
        </w:rPr>
        <w:t>Рузского муниципального округа Московской области.</w:t>
      </w:r>
    </w:p>
    <w:p w14:paraId="61802DE1" w14:textId="1E8EDF9D" w:rsidR="000067A9" w:rsidRDefault="000067A9" w:rsidP="0025497E">
      <w:pPr>
        <w:pStyle w:val="a3"/>
        <w:spacing w:after="0" w:line="240" w:lineRule="auto"/>
        <w:ind w:left="-567" w:right="-284" w:firstLine="567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6A255C14" w14:textId="41EDE81B" w:rsidR="000067A9" w:rsidRPr="000067A9" w:rsidRDefault="000067A9" w:rsidP="0025497E">
      <w:pPr>
        <w:pStyle w:val="a3"/>
        <w:numPr>
          <w:ilvl w:val="0"/>
          <w:numId w:val="21"/>
        </w:num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Cs/>
          <w:sz w:val="28"/>
          <w:szCs w:val="26"/>
          <w:lang w:eastAsia="ru-RU" w:bidi="ru-RU"/>
        </w:rPr>
      </w:pPr>
      <w:r w:rsidRPr="007372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Основные задачи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7372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пасательной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70FF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автотранспортной</w:t>
      </w:r>
      <w:r w:rsidRPr="007372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</w:t>
      </w:r>
    </w:p>
    <w:p w14:paraId="5EEE2A6D" w14:textId="06389841" w:rsidR="000067A9" w:rsidRDefault="000067A9" w:rsidP="0025497E">
      <w:pPr>
        <w:spacing w:after="0" w:line="240" w:lineRule="auto"/>
        <w:ind w:left="-567" w:right="-284" w:firstLine="567"/>
        <w:jc w:val="center"/>
        <w:rPr>
          <w:rStyle w:val="Bodytext3"/>
          <w:rFonts w:eastAsiaTheme="minorHAnsi"/>
          <w:b w:val="0"/>
          <w:color w:val="auto"/>
          <w:sz w:val="28"/>
        </w:rPr>
      </w:pPr>
    </w:p>
    <w:p w14:paraId="4435A618" w14:textId="38F1D0CD" w:rsidR="000067A9" w:rsidRPr="000067A9" w:rsidRDefault="000067A9" w:rsidP="0025497E">
      <w:pPr>
        <w:pStyle w:val="a3"/>
        <w:numPr>
          <w:ilvl w:val="1"/>
          <w:numId w:val="21"/>
        </w:num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  <w:sz w:val="28"/>
          <w:szCs w:val="26"/>
          <w:lang w:eastAsia="ru-RU" w:bidi="ru-RU"/>
        </w:rPr>
      </w:pPr>
      <w:r w:rsidRPr="007372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Основными задачами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7372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являются:</w:t>
      </w:r>
    </w:p>
    <w:p w14:paraId="65E12726" w14:textId="10BD05AC" w:rsidR="000067A9" w:rsidRDefault="000067A9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организация управления и руководства подчиненными силами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и средствами формирований спасательной </w:t>
      </w:r>
      <w:r w:rsidRPr="00270FF6">
        <w:rPr>
          <w:rFonts w:ascii="Times New Roman" w:hAnsi="Times New Roman"/>
          <w:color w:val="000000"/>
          <w:sz w:val="28"/>
          <w:szCs w:val="28"/>
        </w:rPr>
        <w:t>автотранспортной</w:t>
      </w:r>
      <w:r>
        <w:rPr>
          <w:rFonts w:ascii="Times New Roman" w:hAnsi="Times New Roman"/>
          <w:color w:val="000000"/>
          <w:sz w:val="28"/>
          <w:szCs w:val="28"/>
        </w:rPr>
        <w:t xml:space="preserve"> службы </w:t>
      </w:r>
      <w:r w:rsidRPr="006E3107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при выполнении задач, </w:t>
      </w:r>
      <w:r w:rsidRPr="008F1403">
        <w:rPr>
          <w:rFonts w:ascii="Times New Roman" w:hAnsi="Times New Roman"/>
          <w:color w:val="000000"/>
          <w:sz w:val="28"/>
          <w:szCs w:val="28"/>
        </w:rPr>
        <w:t xml:space="preserve">определенных Положением о спасательных службах для обеспечения мероприятий гражданской обороны </w:t>
      </w:r>
      <w:r>
        <w:rPr>
          <w:rFonts w:ascii="Times New Roman" w:hAnsi="Times New Roman"/>
          <w:color w:val="000000"/>
          <w:sz w:val="28"/>
          <w:szCs w:val="28"/>
        </w:rPr>
        <w:t xml:space="preserve">Рузского </w:t>
      </w:r>
      <w:r w:rsidRPr="008F1403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>округа Московской области;</w:t>
      </w:r>
    </w:p>
    <w:p w14:paraId="3E8F4737" w14:textId="2B46E911" w:rsidR="000067A9" w:rsidRDefault="000067A9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создание, подготовка и поддержание в постоянной готовности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8F1403">
        <w:rPr>
          <w:rFonts w:ascii="Times New Roman" w:hAnsi="Times New Roman"/>
          <w:color w:val="000000"/>
          <w:sz w:val="28"/>
          <w:szCs w:val="28"/>
        </w:rPr>
        <w:t xml:space="preserve">органов управления, </w:t>
      </w:r>
      <w:r>
        <w:rPr>
          <w:rFonts w:ascii="Times New Roman" w:hAnsi="Times New Roman"/>
          <w:color w:val="000000"/>
          <w:sz w:val="28"/>
          <w:szCs w:val="28"/>
        </w:rPr>
        <w:t xml:space="preserve">сил и средств спасательной </w:t>
      </w:r>
      <w:r w:rsidRPr="00270FF6">
        <w:rPr>
          <w:rFonts w:ascii="Times New Roman" w:hAnsi="Times New Roman"/>
          <w:color w:val="000000"/>
          <w:sz w:val="28"/>
          <w:szCs w:val="28"/>
        </w:rPr>
        <w:t>автотранспортной</w:t>
      </w:r>
      <w:r>
        <w:rPr>
          <w:rFonts w:ascii="Times New Roman" w:hAnsi="Times New Roman"/>
          <w:color w:val="000000"/>
          <w:sz w:val="28"/>
          <w:szCs w:val="28"/>
        </w:rPr>
        <w:t xml:space="preserve"> службы</w:t>
      </w:r>
      <w:r w:rsidRPr="008F14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8F1403">
        <w:rPr>
          <w:rFonts w:ascii="Times New Roman" w:hAnsi="Times New Roman"/>
          <w:color w:val="000000"/>
          <w:sz w:val="28"/>
          <w:szCs w:val="28"/>
        </w:rPr>
        <w:t>к выполнению задач по предназначению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5A67F0B7" w14:textId="30A329D0" w:rsidR="000067A9" w:rsidRDefault="000067A9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учет сил и средств</w:t>
      </w:r>
      <w:r w:rsidRPr="000067A9">
        <w:rPr>
          <w:rFonts w:ascii="Times New Roman" w:hAnsi="Times New Roman"/>
          <w:color w:val="000000"/>
          <w:sz w:val="28"/>
          <w:szCs w:val="28"/>
        </w:rPr>
        <w:t xml:space="preserve">, входящих в состав </w:t>
      </w:r>
      <w:r>
        <w:rPr>
          <w:rFonts w:ascii="Times New Roman" w:hAnsi="Times New Roman"/>
          <w:color w:val="000000"/>
          <w:sz w:val="28"/>
          <w:szCs w:val="28"/>
        </w:rPr>
        <w:t xml:space="preserve">САТС РМО, </w:t>
      </w:r>
      <w:r w:rsidRPr="000067A9">
        <w:rPr>
          <w:rFonts w:ascii="Times New Roman" w:hAnsi="Times New Roman"/>
          <w:color w:val="000000"/>
          <w:sz w:val="28"/>
          <w:szCs w:val="28"/>
        </w:rPr>
        <w:t>их укомплектованности личным составом, оснащенности техникой, оборудованием, имуществом и другими материальными средствами;</w:t>
      </w:r>
    </w:p>
    <w:p w14:paraId="340F5021" w14:textId="6FFE5A91" w:rsidR="000067A9" w:rsidRDefault="000067A9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="00137FAE" w:rsidRPr="00137FAE">
        <w:rPr>
          <w:rFonts w:ascii="Times New Roman" w:hAnsi="Times New Roman"/>
          <w:color w:val="000000"/>
          <w:sz w:val="28"/>
          <w:szCs w:val="28"/>
        </w:rPr>
        <w:t xml:space="preserve">участие в разработке Плана гражданской обороны и защиты населения </w:t>
      </w:r>
      <w:r w:rsidR="00137FAE">
        <w:rPr>
          <w:rFonts w:ascii="Times New Roman" w:hAnsi="Times New Roman"/>
          <w:color w:val="000000"/>
          <w:sz w:val="28"/>
          <w:szCs w:val="28"/>
        </w:rPr>
        <w:t xml:space="preserve">Рузского </w:t>
      </w:r>
      <w:r w:rsidR="00137FAE" w:rsidRPr="00137FAE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137FAE">
        <w:rPr>
          <w:rFonts w:ascii="Times New Roman" w:hAnsi="Times New Roman"/>
          <w:color w:val="000000"/>
          <w:sz w:val="28"/>
          <w:szCs w:val="28"/>
        </w:rPr>
        <w:t>округа</w:t>
      </w:r>
      <w:r w:rsidR="00137FAE" w:rsidRPr="00137FAE">
        <w:rPr>
          <w:rFonts w:ascii="Times New Roman" w:hAnsi="Times New Roman"/>
          <w:color w:val="000000"/>
          <w:sz w:val="28"/>
          <w:szCs w:val="28"/>
        </w:rPr>
        <w:t xml:space="preserve"> Мо</w:t>
      </w:r>
      <w:r w:rsidR="00137FAE">
        <w:rPr>
          <w:rFonts w:ascii="Times New Roman" w:hAnsi="Times New Roman"/>
          <w:color w:val="000000"/>
          <w:sz w:val="28"/>
          <w:szCs w:val="28"/>
        </w:rPr>
        <w:t xml:space="preserve">сковской области, планирование </w:t>
      </w:r>
      <w:r w:rsidR="00137FAE" w:rsidRPr="00137FAE">
        <w:rPr>
          <w:rFonts w:ascii="Times New Roman" w:hAnsi="Times New Roman"/>
          <w:color w:val="000000"/>
          <w:sz w:val="28"/>
          <w:szCs w:val="28"/>
        </w:rPr>
        <w:t xml:space="preserve">и осуществление обеспечения мероприятий гражданской обороны </w:t>
      </w:r>
      <w:r w:rsidR="00137FAE">
        <w:rPr>
          <w:rFonts w:ascii="Times New Roman" w:hAnsi="Times New Roman"/>
          <w:color w:val="000000"/>
          <w:sz w:val="28"/>
          <w:szCs w:val="28"/>
        </w:rPr>
        <w:t>САТС РМО</w:t>
      </w:r>
      <w:r w:rsidR="00137FAE" w:rsidRPr="00137FAE">
        <w:rPr>
          <w:rFonts w:ascii="Times New Roman" w:hAnsi="Times New Roman"/>
          <w:color w:val="000000"/>
          <w:sz w:val="28"/>
          <w:szCs w:val="28"/>
        </w:rPr>
        <w:t xml:space="preserve"> в мирное и военное время;</w:t>
      </w:r>
    </w:p>
    <w:p w14:paraId="0BE55F05" w14:textId="6FCA1E20" w:rsidR="00137FAE" w:rsidRDefault="00137FAE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="00CC6FCB" w:rsidRPr="00CC6FCB">
        <w:rPr>
          <w:rFonts w:ascii="Times New Roman" w:hAnsi="Times New Roman"/>
          <w:color w:val="000000"/>
          <w:sz w:val="28"/>
          <w:szCs w:val="28"/>
        </w:rPr>
        <w:t>организация управления</w:t>
      </w:r>
      <w:r w:rsidR="00CC6FCB">
        <w:rPr>
          <w:rFonts w:ascii="Times New Roman" w:hAnsi="Times New Roman"/>
          <w:color w:val="000000"/>
          <w:sz w:val="28"/>
          <w:szCs w:val="28"/>
        </w:rPr>
        <w:t xml:space="preserve"> силами </w:t>
      </w:r>
      <w:r w:rsidR="00CC6FCB" w:rsidRPr="00CC6FCB">
        <w:rPr>
          <w:rFonts w:ascii="Times New Roman" w:hAnsi="Times New Roman"/>
          <w:color w:val="000000"/>
          <w:sz w:val="28"/>
          <w:szCs w:val="28"/>
        </w:rPr>
        <w:t>и средствами</w:t>
      </w:r>
      <w:r w:rsidR="00CC6FCB">
        <w:rPr>
          <w:rFonts w:ascii="Times New Roman" w:hAnsi="Times New Roman"/>
          <w:color w:val="000000"/>
          <w:sz w:val="28"/>
          <w:szCs w:val="28"/>
        </w:rPr>
        <w:t>, входящими</w:t>
      </w:r>
      <w:r w:rsidR="00CC6FCB" w:rsidRPr="00CC6FCB">
        <w:rPr>
          <w:rFonts w:ascii="Times New Roman" w:hAnsi="Times New Roman"/>
          <w:color w:val="000000"/>
          <w:sz w:val="28"/>
          <w:szCs w:val="28"/>
        </w:rPr>
        <w:t xml:space="preserve"> в состав </w:t>
      </w:r>
      <w:r w:rsidR="00CC6FCB">
        <w:rPr>
          <w:rFonts w:ascii="Times New Roman" w:hAnsi="Times New Roman"/>
          <w:color w:val="000000"/>
          <w:sz w:val="28"/>
          <w:szCs w:val="28"/>
        </w:rPr>
        <w:t>САТС РМО</w:t>
      </w:r>
      <w:r w:rsidR="00CC6FCB" w:rsidRPr="00CC6FCB">
        <w:rPr>
          <w:rFonts w:ascii="Times New Roman" w:hAnsi="Times New Roman"/>
          <w:color w:val="000000"/>
          <w:sz w:val="28"/>
          <w:szCs w:val="28"/>
        </w:rPr>
        <w:t>, их всестороннее обеспечение;</w:t>
      </w:r>
    </w:p>
    <w:p w14:paraId="37F29821" w14:textId="6ADA8BF4" w:rsidR="00CC6FCB" w:rsidRDefault="00CC6FCB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CC6FCB">
        <w:rPr>
          <w:rFonts w:ascii="Times New Roman" w:hAnsi="Times New Roman"/>
          <w:color w:val="000000"/>
          <w:sz w:val="28"/>
          <w:szCs w:val="28"/>
        </w:rPr>
        <w:t>организация транспортного обеспечения выполнения мероприятий по гражданской обороне местного уровня, в том числе эвакуационных мероприятий;</w:t>
      </w:r>
    </w:p>
    <w:p w14:paraId="5D37F94A" w14:textId="41070F56" w:rsidR="00CC6FCB" w:rsidRDefault="00CC6FCB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CC6FCB">
        <w:rPr>
          <w:rFonts w:ascii="Times New Roman" w:hAnsi="Times New Roman"/>
          <w:color w:val="000000"/>
          <w:sz w:val="28"/>
          <w:szCs w:val="28"/>
        </w:rPr>
        <w:t>обеспечение своевременной перевоз</w:t>
      </w:r>
      <w:r>
        <w:rPr>
          <w:rFonts w:ascii="Times New Roman" w:hAnsi="Times New Roman"/>
          <w:color w:val="000000"/>
          <w:sz w:val="28"/>
          <w:szCs w:val="28"/>
        </w:rPr>
        <w:t xml:space="preserve">ки сил и средств, привлекаемых </w:t>
      </w:r>
      <w:r w:rsidRPr="00CC6FCB">
        <w:rPr>
          <w:rFonts w:ascii="Times New Roman" w:hAnsi="Times New Roman"/>
          <w:color w:val="000000"/>
          <w:sz w:val="28"/>
          <w:szCs w:val="28"/>
        </w:rPr>
        <w:t>для проведения спасательных и других неотложных работ, обеспечение эвакуационных мероприятий, а также удовлетворение транспортных нужд, работающих непосредственно в зонах ЧС;</w:t>
      </w:r>
    </w:p>
    <w:p w14:paraId="2B94BD21" w14:textId="18512B85" w:rsidR="00CC6FCB" w:rsidRDefault="00CC6FCB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CC6FCB">
        <w:rPr>
          <w:rFonts w:ascii="Times New Roman" w:hAnsi="Times New Roman"/>
          <w:color w:val="000000"/>
          <w:sz w:val="28"/>
          <w:szCs w:val="28"/>
        </w:rPr>
        <w:t>организация и поддержание взаим</w:t>
      </w:r>
      <w:r>
        <w:rPr>
          <w:rFonts w:ascii="Times New Roman" w:hAnsi="Times New Roman"/>
          <w:color w:val="000000"/>
          <w:sz w:val="28"/>
          <w:szCs w:val="28"/>
        </w:rPr>
        <w:t xml:space="preserve">одействия и обмена информацией </w:t>
      </w:r>
      <w:r w:rsidRPr="00CC6FCB">
        <w:rPr>
          <w:rFonts w:ascii="Times New Roman" w:hAnsi="Times New Roman"/>
          <w:color w:val="000000"/>
          <w:sz w:val="28"/>
          <w:szCs w:val="28"/>
        </w:rPr>
        <w:t>с Автотранспортной службой обеспечения мероприятий гражданской обороны Московской области (далее – АТС Московской области), организациями, отнесенных к категориям по гражданской обороне муниципального образования, другими муниципальными и областными службами обеспечения мероприятий гражданской обороны, Главным управлением МЧС России по Московской области, Главным управлением гражданской защиты Московской области, территориальными органами федеральных органов исполнительной власти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6FCB">
        <w:rPr>
          <w:rFonts w:ascii="Times New Roman" w:hAnsi="Times New Roman"/>
          <w:color w:val="000000"/>
          <w:sz w:val="28"/>
          <w:szCs w:val="28"/>
        </w:rPr>
        <w:t>по Московской области, органами военного управления;</w:t>
      </w:r>
    </w:p>
    <w:p w14:paraId="7CFF4270" w14:textId="4F3C946C" w:rsidR="00CC6FCB" w:rsidRDefault="00CC6FCB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="004F0522" w:rsidRPr="004F0522">
        <w:rPr>
          <w:rFonts w:ascii="Times New Roman" w:hAnsi="Times New Roman"/>
          <w:color w:val="000000"/>
          <w:sz w:val="28"/>
          <w:szCs w:val="28"/>
        </w:rPr>
        <w:t>организация и руководство подготовкой штаба спасательной автотранспортной службы муниципального образования;</w:t>
      </w:r>
    </w:p>
    <w:p w14:paraId="6216C3A1" w14:textId="46F62B2E" w:rsidR="004F0522" w:rsidRDefault="004F0522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4F0522">
        <w:rPr>
          <w:rFonts w:ascii="Times New Roman" w:hAnsi="Times New Roman"/>
          <w:color w:val="000000"/>
          <w:sz w:val="28"/>
          <w:szCs w:val="28"/>
        </w:rPr>
        <w:t xml:space="preserve">разработка мероприятий по обеспечению максимальной автономности действий </w:t>
      </w:r>
      <w:r>
        <w:rPr>
          <w:rFonts w:ascii="Times New Roman" w:hAnsi="Times New Roman"/>
          <w:color w:val="000000"/>
          <w:sz w:val="28"/>
          <w:szCs w:val="28"/>
        </w:rPr>
        <w:t>САТС РМО</w:t>
      </w:r>
      <w:r w:rsidRPr="004F0522">
        <w:rPr>
          <w:rFonts w:ascii="Times New Roman" w:hAnsi="Times New Roman"/>
          <w:color w:val="000000"/>
          <w:sz w:val="28"/>
          <w:szCs w:val="28"/>
        </w:rPr>
        <w:t xml:space="preserve"> в военное время;</w:t>
      </w:r>
    </w:p>
    <w:p w14:paraId="6CE36CD5" w14:textId="2BFD3B2D" w:rsidR="004F0522" w:rsidRDefault="004F0522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4F0522">
        <w:rPr>
          <w:rFonts w:ascii="Times New Roman" w:hAnsi="Times New Roman"/>
          <w:color w:val="000000"/>
          <w:sz w:val="28"/>
          <w:szCs w:val="28"/>
        </w:rPr>
        <w:t>обеспечение контроля за укомплектованием автомобильных формирований гражданской обороны исправными автомобилями, а также водителями, из расчета обеспечения их круглосуточной работы;</w:t>
      </w:r>
    </w:p>
    <w:p w14:paraId="2CD3EF83" w14:textId="54CE2760" w:rsidR="004F0522" w:rsidRDefault="004F0522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4F0522">
        <w:rPr>
          <w:rFonts w:ascii="Times New Roman" w:hAnsi="Times New Roman"/>
          <w:color w:val="000000"/>
          <w:sz w:val="28"/>
          <w:szCs w:val="28"/>
        </w:rPr>
        <w:t>подготовка предложений руководителю гражданской обороны для принятия решений по организации и осуществлению транспортного обеспечения мероприятий гражданской обороны.</w:t>
      </w:r>
    </w:p>
    <w:p w14:paraId="4B3D5766" w14:textId="62286F69" w:rsidR="004F0522" w:rsidRDefault="004F0522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4F0522">
        <w:rPr>
          <w:rFonts w:ascii="Times New Roman" w:hAnsi="Times New Roman"/>
          <w:color w:val="000000"/>
          <w:sz w:val="28"/>
          <w:szCs w:val="28"/>
        </w:rPr>
        <w:t xml:space="preserve">подготовка предложений в План гражданской обороны и защиты населения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Рузского </w:t>
      </w:r>
      <w:r w:rsidRPr="004F0522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>округа</w:t>
      </w:r>
      <w:r w:rsidRPr="004F0522">
        <w:rPr>
          <w:rFonts w:ascii="Times New Roman" w:hAnsi="Times New Roman"/>
          <w:color w:val="000000"/>
          <w:sz w:val="28"/>
          <w:szCs w:val="28"/>
        </w:rPr>
        <w:t xml:space="preserve"> Московской области (далее – план гражданской обороны) по вопросам, входящим в полномочия службы;</w:t>
      </w:r>
    </w:p>
    <w:p w14:paraId="44470B60" w14:textId="2C490B83" w:rsidR="004F0522" w:rsidRDefault="004F0522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4F0522">
        <w:rPr>
          <w:rFonts w:ascii="Times New Roman" w:hAnsi="Times New Roman"/>
          <w:color w:val="000000"/>
          <w:sz w:val="28"/>
          <w:szCs w:val="28"/>
        </w:rPr>
        <w:t xml:space="preserve">разработка календарного плана выполнения мероприятий по гражданской обороне спасательной службы, проектов муниципальных правовых актов, </w:t>
      </w:r>
      <w:r w:rsidRPr="004F0522">
        <w:rPr>
          <w:rFonts w:ascii="Times New Roman" w:hAnsi="Times New Roman"/>
          <w:color w:val="000000"/>
          <w:sz w:val="28"/>
          <w:szCs w:val="28"/>
        </w:rPr>
        <w:lastRenderedPageBreak/>
        <w:t>методических и иных документов по организации эффективной деятельности спасательной службы, а также определяющих порядок применения спасательной службы по предназначению в военное время;</w:t>
      </w:r>
    </w:p>
    <w:p w14:paraId="094B7257" w14:textId="62EBE8A5" w:rsidR="004F0522" w:rsidRDefault="004F0522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4F0522">
        <w:rPr>
          <w:rFonts w:ascii="Times New Roman" w:hAnsi="Times New Roman"/>
          <w:color w:val="000000"/>
          <w:sz w:val="28"/>
          <w:szCs w:val="28"/>
        </w:rPr>
        <w:t xml:space="preserve">определение перечня организаций, входящих в состав </w:t>
      </w:r>
      <w:r>
        <w:rPr>
          <w:rFonts w:ascii="Times New Roman" w:hAnsi="Times New Roman"/>
          <w:color w:val="000000"/>
          <w:sz w:val="28"/>
          <w:szCs w:val="28"/>
        </w:rPr>
        <w:t>САТС РМО</w:t>
      </w:r>
      <w:r w:rsidRPr="004F0522">
        <w:rPr>
          <w:rFonts w:ascii="Times New Roman" w:hAnsi="Times New Roman"/>
          <w:color w:val="000000"/>
          <w:sz w:val="28"/>
          <w:szCs w:val="28"/>
        </w:rPr>
        <w:t xml:space="preserve"> (далее – Перечень организаций), определение по согласованию с н</w:t>
      </w:r>
      <w:r>
        <w:rPr>
          <w:rFonts w:ascii="Times New Roman" w:hAnsi="Times New Roman"/>
          <w:color w:val="000000"/>
          <w:sz w:val="28"/>
          <w:szCs w:val="28"/>
        </w:rPr>
        <w:t>ими численности и оснащенности;</w:t>
      </w:r>
    </w:p>
    <w:p w14:paraId="0F48E05B" w14:textId="66E048AE" w:rsidR="004F0522" w:rsidRDefault="004F0522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4F0522">
        <w:rPr>
          <w:rFonts w:ascii="Times New Roman" w:hAnsi="Times New Roman"/>
          <w:color w:val="000000"/>
          <w:sz w:val="28"/>
          <w:szCs w:val="28"/>
        </w:rPr>
        <w:t xml:space="preserve">подготовка проектов и организация заключения договоров (соглашений) между администрацией </w:t>
      </w:r>
      <w:r>
        <w:rPr>
          <w:rFonts w:ascii="Times New Roman" w:hAnsi="Times New Roman"/>
          <w:color w:val="000000"/>
          <w:sz w:val="28"/>
          <w:szCs w:val="28"/>
        </w:rPr>
        <w:t xml:space="preserve">Рузского </w:t>
      </w:r>
      <w:r w:rsidRPr="004F0522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округа и организациями </w:t>
      </w:r>
      <w:r w:rsidRPr="004F0522">
        <w:rPr>
          <w:rFonts w:ascii="Times New Roman" w:hAnsi="Times New Roman"/>
          <w:color w:val="000000"/>
          <w:sz w:val="28"/>
          <w:szCs w:val="28"/>
        </w:rPr>
        <w:t xml:space="preserve">о создании на их базе </w:t>
      </w:r>
      <w:r>
        <w:rPr>
          <w:rFonts w:ascii="Times New Roman" w:hAnsi="Times New Roman"/>
          <w:color w:val="000000"/>
          <w:sz w:val="28"/>
          <w:szCs w:val="28"/>
        </w:rPr>
        <w:t>нештатных формирований</w:t>
      </w:r>
      <w:r w:rsidRPr="004F0522">
        <w:rPr>
          <w:rFonts w:ascii="Times New Roman" w:hAnsi="Times New Roman"/>
          <w:color w:val="000000"/>
          <w:sz w:val="28"/>
          <w:szCs w:val="28"/>
        </w:rPr>
        <w:t xml:space="preserve"> по обеспечению выполнения мероприятий по гражданской обороне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НФГО) </w:t>
      </w:r>
      <w:r w:rsidRPr="004F0522">
        <w:rPr>
          <w:rFonts w:ascii="Times New Roman" w:hAnsi="Times New Roman"/>
          <w:color w:val="000000"/>
          <w:sz w:val="28"/>
          <w:szCs w:val="28"/>
        </w:rPr>
        <w:t xml:space="preserve">и привлечении к обеспечению мероприятий по гражданской обороне в составе </w:t>
      </w:r>
      <w:r>
        <w:rPr>
          <w:rFonts w:ascii="Times New Roman" w:hAnsi="Times New Roman"/>
          <w:color w:val="000000"/>
          <w:sz w:val="28"/>
          <w:szCs w:val="28"/>
        </w:rPr>
        <w:t xml:space="preserve">САТС РМО </w:t>
      </w:r>
      <w:r w:rsidRPr="004F0522">
        <w:rPr>
          <w:rFonts w:ascii="Times New Roman" w:hAnsi="Times New Roman"/>
          <w:color w:val="000000"/>
          <w:sz w:val="28"/>
          <w:szCs w:val="28"/>
        </w:rPr>
        <w:t>при введении плана гражданской обороны, а также в случае возникновения чрезвычайных ситуаций природного и техногенного характера;</w:t>
      </w:r>
    </w:p>
    <w:p w14:paraId="45512E87" w14:textId="423B6AF2" w:rsidR="00A83763" w:rsidRDefault="00A83763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A83763">
        <w:rPr>
          <w:rFonts w:ascii="Times New Roman" w:hAnsi="Times New Roman"/>
          <w:color w:val="000000"/>
          <w:sz w:val="28"/>
          <w:szCs w:val="28"/>
        </w:rPr>
        <w:t xml:space="preserve">своевременное представление на утверждение главе </w:t>
      </w:r>
      <w:r>
        <w:rPr>
          <w:rFonts w:ascii="Times New Roman" w:hAnsi="Times New Roman"/>
          <w:color w:val="000000"/>
          <w:sz w:val="28"/>
          <w:szCs w:val="28"/>
        </w:rPr>
        <w:t xml:space="preserve">Рузского </w:t>
      </w:r>
      <w:r w:rsidRPr="00A83763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>округа Московской области</w:t>
      </w:r>
      <w:r w:rsidRPr="00A83763">
        <w:rPr>
          <w:rFonts w:ascii="Times New Roman" w:hAnsi="Times New Roman"/>
          <w:color w:val="000000"/>
          <w:sz w:val="28"/>
          <w:szCs w:val="28"/>
        </w:rPr>
        <w:t xml:space="preserve"> уточненного Перечня организаций;</w:t>
      </w:r>
    </w:p>
    <w:p w14:paraId="7C829F4D" w14:textId="4359208F" w:rsidR="00A83763" w:rsidRDefault="00A83763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83763">
        <w:rPr>
          <w:rFonts w:ascii="Times New Roman" w:hAnsi="Times New Roman"/>
          <w:color w:val="000000"/>
          <w:sz w:val="28"/>
          <w:szCs w:val="28"/>
        </w:rPr>
        <w:t>предоставление сведений в структурное подразделение администрации муниципального образования, уполномоченное на решение задач гражданской обороны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0AD6D244" w14:textId="601C60C0" w:rsidR="00EF1CAA" w:rsidRDefault="00A83763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83763">
        <w:rPr>
          <w:rFonts w:ascii="Times New Roman" w:hAnsi="Times New Roman"/>
          <w:color w:val="000000"/>
          <w:sz w:val="28"/>
          <w:szCs w:val="28"/>
        </w:rPr>
        <w:t xml:space="preserve">ведение учета сил и средств спасательной автотранспортной службы муниципального образования и организаций, </w:t>
      </w:r>
      <w:r>
        <w:rPr>
          <w:rFonts w:ascii="Times New Roman" w:hAnsi="Times New Roman"/>
          <w:color w:val="000000"/>
          <w:sz w:val="28"/>
          <w:szCs w:val="28"/>
        </w:rPr>
        <w:t xml:space="preserve">отнесенных к категориям по ГО, </w:t>
      </w:r>
      <w:r w:rsidRPr="00A83763">
        <w:rPr>
          <w:rFonts w:ascii="Times New Roman" w:hAnsi="Times New Roman"/>
          <w:color w:val="000000"/>
          <w:sz w:val="28"/>
          <w:szCs w:val="28"/>
        </w:rPr>
        <w:t>их укомплектованности личным составом, оснащенности техникой, оборудованием, имуществом и другими материальными средствами, представление в установленные сроки вышеуказанных сведений гла</w:t>
      </w:r>
      <w:r>
        <w:rPr>
          <w:rFonts w:ascii="Times New Roman" w:hAnsi="Times New Roman"/>
          <w:color w:val="000000"/>
          <w:sz w:val="28"/>
          <w:szCs w:val="28"/>
        </w:rPr>
        <w:t xml:space="preserve">ве муниципального образования, </w:t>
      </w:r>
      <w:r w:rsidRPr="00A8376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АТС Московской области </w:t>
      </w:r>
      <w:r w:rsidR="00EF1CAA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EF1CAA" w:rsidRPr="00A83763">
        <w:rPr>
          <w:rFonts w:ascii="Times New Roman" w:hAnsi="Times New Roman"/>
          <w:color w:val="000000"/>
          <w:sz w:val="28"/>
          <w:szCs w:val="28"/>
        </w:rPr>
        <w:t>в структурное подразделение администрации муниципального образования, уполномоченное на решение задач гражданской обороны</w:t>
      </w:r>
      <w:r w:rsidR="00EF1CAA">
        <w:rPr>
          <w:rFonts w:ascii="Times New Roman" w:hAnsi="Times New Roman"/>
          <w:color w:val="000000"/>
          <w:sz w:val="28"/>
          <w:szCs w:val="28"/>
        </w:rPr>
        <w:t>;</w:t>
      </w:r>
    </w:p>
    <w:p w14:paraId="3BB8856F" w14:textId="0CB05907" w:rsidR="0025497E" w:rsidRDefault="0025497E" w:rsidP="0025497E">
      <w:pPr>
        <w:pStyle w:val="a3"/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776DB15" w14:textId="3ED7F35D" w:rsidR="0025497E" w:rsidRPr="0025497E" w:rsidRDefault="0025497E" w:rsidP="0025497E">
      <w:pPr>
        <w:pStyle w:val="a3"/>
        <w:numPr>
          <w:ilvl w:val="0"/>
          <w:numId w:val="21"/>
        </w:numPr>
        <w:shd w:val="clear" w:color="auto" w:fill="FFFFFF"/>
        <w:spacing w:after="0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49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 деятельности и управление спасательной</w:t>
      </w:r>
    </w:p>
    <w:p w14:paraId="35BF815B" w14:textId="2B856A07" w:rsidR="0025497E" w:rsidRDefault="0025497E" w:rsidP="0025497E">
      <w:pPr>
        <w:pStyle w:val="a3"/>
        <w:shd w:val="clear" w:color="auto" w:fill="FFFFFF"/>
        <w:spacing w:after="0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49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автотранспортной службой</w:t>
      </w:r>
    </w:p>
    <w:p w14:paraId="3841678F" w14:textId="43A3A554" w:rsidR="0025497E" w:rsidRDefault="0025497E" w:rsidP="0025497E">
      <w:pPr>
        <w:pStyle w:val="a3"/>
        <w:shd w:val="clear" w:color="auto" w:fill="FFFFFF"/>
        <w:spacing w:after="0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80A6BE1" w14:textId="015CA73C" w:rsidR="0025497E" w:rsidRDefault="0025497E" w:rsidP="0025497E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49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Общее руководство спасательными службами обеспечения мероприятий гражданской обороны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Рузского муниципального округа Московской области</w:t>
      </w:r>
      <w:r w:rsidRPr="002549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осуществляется руководителем гражданской обороны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Рузского муниципального округа Московской области</w:t>
      </w:r>
      <w:r w:rsidRPr="002549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главой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Рузского муниципального округа Московской области.</w:t>
      </w:r>
    </w:p>
    <w:p w14:paraId="5A885F45" w14:textId="44289F82" w:rsidR="0025497E" w:rsidRDefault="0025497E" w:rsidP="0025497E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49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Непосредственное руководство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2549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руководитель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2549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лично или через штаб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 его наличии).</w:t>
      </w:r>
    </w:p>
    <w:p w14:paraId="13AEBA03" w14:textId="3D8D435C" w:rsidR="0025497E" w:rsidRDefault="0025497E" w:rsidP="0025497E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Необходимость штаба и его структура определяется руководителем САТС РМО. В штаб могут входить: начальник штаба, помощник начальника штаба и по решению руководителя САТС РМО – руководители групп (г</w:t>
      </w:r>
      <w:r w:rsidRPr="003F6C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рупп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Pr="003F6C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подвоза/вывоза сил и средств для проведения мероприятий гражданской </w:t>
      </w:r>
      <w:r w:rsidRPr="003F6C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обороны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 г</w:t>
      </w:r>
      <w:r w:rsidRPr="003F6C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рупп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Pr="003F6C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эвакуации населения, материальных и культурных ценностей, транспортного обслуживания населения</w:t>
      </w:r>
      <w:r w:rsidRPr="009141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F5DEA39" w14:textId="7E9C1AB2" w:rsidR="0025497E" w:rsidRPr="0025497E" w:rsidRDefault="0025497E" w:rsidP="0025497E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C6226">
        <w:rPr>
          <w:rFonts w:ascii="Times New Roman" w:hAnsi="Times New Roman"/>
          <w:snapToGrid w:val="0"/>
          <w:color w:val="000000"/>
          <w:sz w:val="28"/>
          <w:szCs w:val="28"/>
        </w:rPr>
        <w:t xml:space="preserve">Готовность органов управления, сил и средств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САТС РМО </w:t>
      </w:r>
      <w:r w:rsidRPr="00BC6226">
        <w:rPr>
          <w:rFonts w:ascii="Times New Roman" w:hAnsi="Times New Roman"/>
          <w:snapToGrid w:val="0"/>
          <w:color w:val="000000"/>
          <w:sz w:val="28"/>
          <w:szCs w:val="28"/>
        </w:rPr>
        <w:t xml:space="preserve">проверяется в ходе комплексных проверок, командно-штабных учений и тренировок по вопросам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гражданской обороны</w:t>
      </w:r>
      <w:r w:rsidRPr="00BC6226">
        <w:rPr>
          <w:rFonts w:ascii="Times New Roman" w:hAnsi="Times New Roman"/>
          <w:snapToGrid w:val="0"/>
          <w:color w:val="000000"/>
          <w:sz w:val="28"/>
          <w:szCs w:val="28"/>
        </w:rPr>
        <w:t>.</w:t>
      </w:r>
    </w:p>
    <w:p w14:paraId="45B91B92" w14:textId="5B99D904" w:rsidR="0025497E" w:rsidRPr="0025497E" w:rsidRDefault="0025497E" w:rsidP="0025497E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8A31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состоит </w:t>
      </w:r>
      <w:r w:rsidRPr="007802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из </w:t>
      </w:r>
      <w:r w:rsidRPr="006723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руководства, органов управления, </w:t>
      </w:r>
      <w:r>
        <w:rPr>
          <w:rFonts w:ascii="Times New Roman" w:hAnsi="Times New Roman" w:cs="Times New Roman"/>
          <w:sz w:val="28"/>
          <w:szCs w:val="28"/>
        </w:rPr>
        <w:t>НФ</w:t>
      </w:r>
      <w:r w:rsidRPr="009E5F3A">
        <w:rPr>
          <w:rFonts w:ascii="Times New Roman" w:hAnsi="Times New Roman" w:cs="Times New Roman"/>
          <w:sz w:val="28"/>
          <w:szCs w:val="28"/>
        </w:rPr>
        <w:t>ГО</w:t>
      </w:r>
      <w:r w:rsidRPr="0028260E">
        <w:rPr>
          <w:rFonts w:ascii="Times New Roman" w:hAnsi="Times New Roman" w:cs="Times New Roman"/>
          <w:sz w:val="28"/>
          <w:szCs w:val="28"/>
        </w:rPr>
        <w:t>, образованны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7232C">
        <w:rPr>
          <w:rFonts w:ascii="Times New Roman" w:hAnsi="Times New Roman" w:cs="Times New Roman"/>
          <w:sz w:val="28"/>
          <w:szCs w:val="28"/>
        </w:rPr>
        <w:t xml:space="preserve"> на базе организаций </w:t>
      </w:r>
      <w:r>
        <w:rPr>
          <w:rFonts w:ascii="Times New Roman" w:hAnsi="Times New Roman" w:cs="Times New Roman"/>
          <w:sz w:val="28"/>
          <w:szCs w:val="28"/>
        </w:rPr>
        <w:t>и предприятий, осуществляющих грузовые и транспортные перевозки населения, а также авторемонтных организаций независимо от форм собственности</w:t>
      </w:r>
      <w:r w:rsidRPr="0067232C">
        <w:rPr>
          <w:rFonts w:ascii="Times New Roman" w:hAnsi="Times New Roman" w:cs="Times New Roman"/>
          <w:sz w:val="28"/>
          <w:szCs w:val="28"/>
        </w:rPr>
        <w:t>.</w:t>
      </w:r>
    </w:p>
    <w:p w14:paraId="4BD3F4E4" w14:textId="1306A455" w:rsidR="0025497E" w:rsidRPr="0025497E" w:rsidRDefault="0025497E" w:rsidP="0025497E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Структура и численный состав САТС РМО утверждается постановлением главы Рузского муниципального округа Московской области.</w:t>
      </w:r>
    </w:p>
    <w:p w14:paraId="00DB051C" w14:textId="1EE2D942" w:rsidR="0025497E" w:rsidRPr="0025497E" w:rsidRDefault="0025497E" w:rsidP="0025497E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К руководству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САТС РМО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относятся: </w:t>
      </w:r>
      <w:r w:rsidRPr="008A31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руководитель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САТС РМО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заместитель </w:t>
      </w:r>
      <w:r w:rsidRPr="008A31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8A31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САТС РМО </w:t>
      </w:r>
      <w:r w:rsidRPr="00E10C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0C03">
        <w:rPr>
          <w:rFonts w:ascii="Times New Roman" w:hAnsi="Times New Roman" w:cs="Times New Roman"/>
          <w:sz w:val="28"/>
          <w:szCs w:val="28"/>
        </w:rPr>
        <w:t>начальник штаба (далее – начальник штаба). </w:t>
      </w:r>
    </w:p>
    <w:p w14:paraId="7FB580FB" w14:textId="4C4CD9F7" w:rsidR="0025497E" w:rsidRDefault="0097294D" w:rsidP="0097294D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729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органам управления относятся руководство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9729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руководители групп: группы подвоза/вывоза сил и средств для проведения мероприятий гражданской обороны; группы эвакуации населения, материальных и культурных ценностей, транспортного обслуживания населения.</w:t>
      </w:r>
    </w:p>
    <w:p w14:paraId="3B52AB74" w14:textId="00DAEEBB" w:rsidR="0097294D" w:rsidRDefault="0097294D" w:rsidP="0097294D">
      <w:pPr>
        <w:pStyle w:val="a3"/>
        <w:numPr>
          <w:ilvl w:val="1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729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Управление спасательной автотранспортной службы состоит в:</w:t>
      </w:r>
    </w:p>
    <w:p w14:paraId="6A052E35" w14:textId="72A16717" w:rsidR="0097294D" w:rsidRDefault="0097294D" w:rsidP="0097294D">
      <w:p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9729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осуществлении непрерывного руководства со стороны руководителя </w:t>
      </w:r>
      <w:r w:rsid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9729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обеспечении готовности </w:t>
      </w:r>
      <w:r w:rsid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9729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выполнению мероприятий гражданской обороны;</w:t>
      </w:r>
    </w:p>
    <w:p w14:paraId="34FCD0BF" w14:textId="5F52E58B" w:rsidR="00BE4410" w:rsidRDefault="00BE4410" w:rsidP="0097294D">
      <w:p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обеспечении его беспрерывности и устойчивости функционирования;</w:t>
      </w:r>
    </w:p>
    <w:p w14:paraId="0FDBF666" w14:textId="0EA84D0B" w:rsidR="00BE4410" w:rsidRDefault="00BE4410" w:rsidP="00BE4410">
      <w:p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выборе направлений основных усилий для успешного выполнения поставленных задач.</w:t>
      </w:r>
    </w:p>
    <w:p w14:paraId="07747D77" w14:textId="34B55544" w:rsidR="00BE4410" w:rsidRDefault="00BE4410" w:rsidP="00BE4410">
      <w:pPr>
        <w:pStyle w:val="a3"/>
        <w:numPr>
          <w:ilvl w:val="1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Задачи управления спасательной автотранспортной службы:</w:t>
      </w:r>
    </w:p>
    <w:p w14:paraId="2B94DB5C" w14:textId="60E3820D" w:rsidR="00BE4410" w:rsidRDefault="00BE4410" w:rsidP="00BE4410">
      <w:p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мирное время – обеспечение постоянной готовности органов управления, сил и средств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решению задач в зонах чрезвычайных ситуаций различного характера, разработка и своевременная корректировка плана обеспечения мероприятий гражданской обороны на военное время, действия по предупреждению и ликвидации чрезвычайных ситуаций природного и техногенного характера;</w:t>
      </w:r>
    </w:p>
    <w:p w14:paraId="130115A0" w14:textId="1ED750E2" w:rsidR="00BE4410" w:rsidRDefault="00BE4410" w:rsidP="00BE4410">
      <w:p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выполнении задач по приведению в готовность гражданской обороны – в кратчайшие сроки организованный перевод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режим повышенной готовности;</w:t>
      </w:r>
    </w:p>
    <w:p w14:paraId="493DF309" w14:textId="346E3E24" w:rsidR="00BE4410" w:rsidRDefault="00BE4410" w:rsidP="00BE4410">
      <w:p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ведении гражданской обороны – организация и осуществление плана обеспечения мероприятий по гражданской обороне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учетом реально сложившейся обстановки, обеспечение и поддержание готовности органа управления, сил и средств службы гражданской обороны, с учетом их возможных потерь и ущерба.</w:t>
      </w:r>
    </w:p>
    <w:p w14:paraId="26425EF7" w14:textId="0BAAAA39" w:rsidR="00BE4410" w:rsidRDefault="00BE4410" w:rsidP="00BE4410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Для осуществления управления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штаб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обеспечивает:</w:t>
      </w:r>
    </w:p>
    <w:p w14:paraId="55C68ADA" w14:textId="448878C6" w:rsidR="00BE4410" w:rsidRDefault="00BE4410" w:rsidP="00BE4410">
      <w:pPr>
        <w:pStyle w:val="a3"/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определение порядка и средств опов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ещения органов управления, сил 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средств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0AAAA8E8" w14:textId="085F9DBD" w:rsidR="00BE4410" w:rsidRDefault="00BE4410" w:rsidP="00BE4410">
      <w:pPr>
        <w:pStyle w:val="a3"/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разработку порядка сбора и анализа информации;</w:t>
      </w:r>
    </w:p>
    <w:p w14:paraId="57331534" w14:textId="10B40E57" w:rsidR="00BE4410" w:rsidRDefault="00BE4410" w:rsidP="00BE4410">
      <w:pPr>
        <w:pStyle w:val="a3"/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определение пунктов управления;</w:t>
      </w:r>
    </w:p>
    <w:p w14:paraId="77BFB95E" w14:textId="77777777" w:rsidR="00BE4410" w:rsidRDefault="00BE4410" w:rsidP="00BE4410">
      <w:pPr>
        <w:pStyle w:val="a3"/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разработку поряд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 пользования средствами связи;</w:t>
      </w:r>
    </w:p>
    <w:p w14:paraId="255F3C96" w14:textId="77554C81" w:rsidR="00BE4410" w:rsidRPr="00BE4410" w:rsidRDefault="00BE4410" w:rsidP="00BE4410">
      <w:pPr>
        <w:pStyle w:val="a3"/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проведение прогнозирования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развития возможной обстановки 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планов действий.</w:t>
      </w:r>
    </w:p>
    <w:p w14:paraId="47E9373C" w14:textId="157AD0E6" w:rsidR="00BE4410" w:rsidRDefault="00BE4410" w:rsidP="00BE4410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Информационное обеспечение функционирования </w:t>
      </w:r>
      <w:r w:rsid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BE44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осуществляется:</w:t>
      </w:r>
    </w:p>
    <w:p w14:paraId="0A3EF929" w14:textId="4537467F" w:rsidR="00133C52" w:rsidRDefault="00133C52" w:rsidP="00133C52">
      <w:pPr>
        <w:pStyle w:val="a3"/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группой (подгруппой) контроля за ходом выполнения мероприятий гражданской обороны муниципального образования;</w:t>
      </w:r>
    </w:p>
    <w:p w14:paraId="5A917939" w14:textId="259EDA27" w:rsidR="00133C52" w:rsidRPr="00133C52" w:rsidRDefault="00133C52" w:rsidP="00133C52">
      <w:pPr>
        <w:pStyle w:val="a3"/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единой дежурно-диспетчерской службой муниципального образования.</w:t>
      </w:r>
    </w:p>
    <w:p w14:paraId="40077888" w14:textId="1712F146" w:rsidR="00133C52" w:rsidRDefault="00133C52" w:rsidP="00133C52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Координацию деятельности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руководитель гражданской обороны Рузского муниципального округа Московской области, 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АТС Московской области, Главное управление гражданской защиты Московской области.</w:t>
      </w:r>
    </w:p>
    <w:p w14:paraId="31443B89" w14:textId="426304D0" w:rsidR="00133C52" w:rsidRDefault="00133C52" w:rsidP="00133C52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Должностные обязанности личного состава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разрабатываются штабом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САТС РМО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представляются руководителем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утверждение главе муниципального образования.</w:t>
      </w:r>
    </w:p>
    <w:p w14:paraId="6BBC7FB1" w14:textId="6DF8C3CA" w:rsidR="00133C52" w:rsidRDefault="00133C52" w:rsidP="00133C5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B7BFD90" w14:textId="4566620E" w:rsidR="00133C52" w:rsidRDefault="00133C52" w:rsidP="00133C52">
      <w:pPr>
        <w:pStyle w:val="a3"/>
        <w:numPr>
          <w:ilvl w:val="0"/>
          <w:numId w:val="21"/>
        </w:num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Силы и средства спасательной автотранспортной службы</w:t>
      </w:r>
    </w:p>
    <w:p w14:paraId="03CC9792" w14:textId="7FC2341A" w:rsidR="00133C52" w:rsidRDefault="00133C52" w:rsidP="00133C5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855C779" w14:textId="533C1B35" w:rsidR="00133C52" w:rsidRDefault="00133C52" w:rsidP="00133C52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Силами и средствами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являются:</w:t>
      </w:r>
    </w:p>
    <w:p w14:paraId="020BD1E5" w14:textId="18C82599" w:rsidR="00133C52" w:rsidRPr="00133C52" w:rsidRDefault="00133C52" w:rsidP="00133C52">
      <w:pPr>
        <w:pStyle w:val="a3"/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формирования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 отряд эвакуации населения материальных и культурных ценностей, транспортного обслужива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ния населения, команда подвоза/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вывоза сил и средств для проведения мероприятий гражданской обороны, команда обеспечения посадки и высадки эвакуируемого населения, звено проведения аварийно-ремонтных работ автотранспорта сил гражданской обороны и другие.</w:t>
      </w:r>
    </w:p>
    <w:p w14:paraId="405A7595" w14:textId="6085995E" w:rsidR="00133C52" w:rsidRDefault="00133C52" w:rsidP="00133C52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Формирования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создаются в соответствии с Порядком создания нештатных аварийно-спасательных формирований и нештатных формирований гражданской обороны на территории муниципального образования, утверждаемым муниципальным правовым актом.</w:t>
      </w:r>
    </w:p>
    <w:p w14:paraId="00599720" w14:textId="6D51BCBE" w:rsidR="00133C52" w:rsidRDefault="00133C52" w:rsidP="00133C52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Формирования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привлекаются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выполнения задач гражданской обороны, согласно планов гражданской обороны, плана приведения в готовность гражданской обороны и планам действий по предупреждению и ликвидации ЧС, разрабатываемыми муниципальным образованием, организациями, на базе которых они созданы, а также для решения внезапно возникающих задач в соответствии со сложившейся обстановкой.</w:t>
      </w:r>
    </w:p>
    <w:p w14:paraId="73C2A7A0" w14:textId="15EFBD4D" w:rsidR="00133C52" w:rsidRDefault="00133C52" w:rsidP="00133C52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Количество и численность формирований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определяются характером и объёмом задач, решаемых в мирное и военное время.</w:t>
      </w:r>
    </w:p>
    <w:p w14:paraId="293DE1CE" w14:textId="27EAF5B2" w:rsidR="00133C52" w:rsidRDefault="00133C52" w:rsidP="00133C5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BE0687B" w14:textId="1F936F18" w:rsidR="00133C52" w:rsidRDefault="00133C52" w:rsidP="00133C52">
      <w:pPr>
        <w:pStyle w:val="a3"/>
        <w:numPr>
          <w:ilvl w:val="0"/>
          <w:numId w:val="21"/>
        </w:num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Функциональные обязанности руководителя спасательной автотранспортной службы</w:t>
      </w:r>
    </w:p>
    <w:p w14:paraId="7619ACE7" w14:textId="65949FE6" w:rsidR="00133C52" w:rsidRDefault="00133C52" w:rsidP="00133C5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1C73092" w14:textId="21C012AB" w:rsidR="00133C52" w:rsidRDefault="00133C52" w:rsidP="00133C52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назначается постановлением главы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Рузского муниципального округа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подчиняется непосредственно руководителю гражданской обороны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Рузского 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округа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Московской области – главе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Рузского 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округа Московской области 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несет персональную ответственность за готовность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133C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выполнению и выполнение возложенных на нее задач, организацию ее работы, руководство ее деятельностью.</w:t>
      </w:r>
    </w:p>
    <w:p w14:paraId="6098FE7D" w14:textId="584257D9" w:rsidR="00A62A1A" w:rsidRDefault="00A62A1A" w:rsidP="00A62A1A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имеет заместителя, который на период его отсутствия (болезнь, командировка) выполняет обязанности руководителя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4310643" w14:textId="50E6F17A" w:rsidR="00A62A1A" w:rsidRDefault="00A62A1A" w:rsidP="00A62A1A">
      <w:pPr>
        <w:pStyle w:val="a3"/>
        <w:numPr>
          <w:ilvl w:val="1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Руководитель спасательной автотранспортной службы:</w:t>
      </w:r>
    </w:p>
    <w:p w14:paraId="46CAAAAA" w14:textId="6C149407" w:rsidR="00A62A1A" w:rsidRDefault="00A62A1A" w:rsidP="00A62A1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определяет структуру, численность, оснащение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6C7FB7F1" w14:textId="2DB39630" w:rsidR="00A62A1A" w:rsidRDefault="00A62A1A" w:rsidP="00A62A1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обеспечивает постоянную готовность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выполнению мероприятий по гражда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нской обороне и приведение сил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средств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готовность;</w:t>
      </w:r>
    </w:p>
    <w:p w14:paraId="5D957558" w14:textId="3C03C4B3" w:rsidR="00A62A1A" w:rsidRDefault="00A62A1A" w:rsidP="00A62A1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организует планирование и выполнение мероприятий гражданской обороны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САТС РМО в соответствии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возложенными задачами;</w:t>
      </w:r>
    </w:p>
    <w:p w14:paraId="779DCB22" w14:textId="79D4A430" w:rsidR="00A62A1A" w:rsidRDefault="00A62A1A" w:rsidP="00A62A1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организует разработку и своевременную корректировку планирующих документов по гражданской обороне;</w:t>
      </w:r>
    </w:p>
    <w:p w14:paraId="6DABBC1F" w14:textId="4677C519" w:rsidR="00A62A1A" w:rsidRDefault="00A62A1A" w:rsidP="00A62A1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 общее руководство и управление деятельностью создаваемых формирований в целях выполнения задач по предназначению;</w:t>
      </w:r>
    </w:p>
    <w:p w14:paraId="7BD1244C" w14:textId="0A5BD146" w:rsidR="00A62A1A" w:rsidRDefault="00A62A1A" w:rsidP="00A62A1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организует взаимодействие с АТС Московской области, спасательными службами обеспечения мероприятий гражданской обороны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Рузского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округа Московской области,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Главным управлением гражданской защиты Московской области, Главным управлением МЧС России по Московской области, иными территориальными органами федеральных органов исполнительной власти по Московской области, органами военного управления, комиссией по предупреждению и ликвидации чрезвычайных ситуаций и обеспечению пожарной безопасности муниципального образования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Московской области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эвакуационной (</w:t>
      </w:r>
      <w:proofErr w:type="spellStart"/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эвакоприемной</w:t>
      </w:r>
      <w:proofErr w:type="spellEnd"/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комиссией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Рузского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округа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Московской области, эвакуационными органами (сборные и приемные эвакуационные пункты, пункты посадки (высадки) и погрузки (разгрузки), промежуточные пункты эвакуации), пунктами временного размещения и питания;</w:t>
      </w:r>
    </w:p>
    <w:p w14:paraId="7F781B81" w14:textId="401FF33B" w:rsidR="00A62A1A" w:rsidRDefault="00A62A1A" w:rsidP="00A62A1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-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организует подготовку по гражданской обороне руководства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личного состава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лично руководит подготовкой руководителей формирований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24C2F49A" w14:textId="02CB8FB6" w:rsidR="00A62A1A" w:rsidRDefault="00A62A1A" w:rsidP="00A62A1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ходе командно-штабных тренировок (учений) и специальных учений;</w:t>
      </w:r>
    </w:p>
    <w:p w14:paraId="5654F55C" w14:textId="4A259EE7" w:rsidR="00A62A1A" w:rsidRDefault="00A62A1A" w:rsidP="00A62A1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организует разработку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Плана обеспечения мероприятий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гражданской обороне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обеспечения мероприятий гражданской обороны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Рузского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округа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Московской области (далее – План обеспечения мероприятий), а также документов, определяющих порядок применения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САТС РМО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предназначению;</w:t>
      </w:r>
    </w:p>
    <w:p w14:paraId="204DE51A" w14:textId="6C04BB30" w:rsidR="00A62A1A" w:rsidRDefault="00A62A1A" w:rsidP="00A62A1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устанавливает Перечень организаций, опред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еляет по согласованию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руководителями этих организаций численность и оснащенность создаваемых НФГО в соответствии с Табелем;</w:t>
      </w:r>
    </w:p>
    <w:p w14:paraId="0C8E0871" w14:textId="4E1FB1C2" w:rsidR="00A62A1A" w:rsidRDefault="00A62A1A" w:rsidP="00A62A1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представляет на утверждение главе муниципального образования Перечень организаций, входящих в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30F34A07" w14:textId="72C1B50E" w:rsidR="00A62A1A" w:rsidRDefault="00A62A1A" w:rsidP="00A62A1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организует заключение договоров (соглашений) между администрацией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Рузского муниципального округа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организаци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ями о создании на их базе НФГО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привлечении их к обеспечению мероприятий </w:t>
      </w:r>
      <w:r w:rsid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гражданской обороне в случае введе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ния плана гражданской обороны,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также возникновения чр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езвычайных ситуаций природного </w:t>
      </w:r>
      <w:r w:rsidRPr="00A62A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техногенного характера.</w:t>
      </w:r>
    </w:p>
    <w:p w14:paraId="0C4BE143" w14:textId="46B7D878" w:rsidR="0044496A" w:rsidRDefault="0044496A" w:rsidP="0044496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организует ведение учета сил и средс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тв, НФГО организаций, входящих 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их укомплектованности личным составом, оснащенности техникой, оборудованием, имуществом и другими материальными средствами, представление в установленные сроки вышеуказанных сведений главе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Рузского 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круга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в АТС Московской области;</w:t>
      </w:r>
    </w:p>
    <w:p w14:paraId="15F852D5" w14:textId="60959984" w:rsidR="0044496A" w:rsidRDefault="0044496A" w:rsidP="0044496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 контроль за состо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янием и уровнем готовности сил 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средств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САТС РМО к выполнению задач 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предназначению;</w:t>
      </w:r>
    </w:p>
    <w:p w14:paraId="662F3AD6" w14:textId="399BA223" w:rsidR="0044496A" w:rsidRDefault="0044496A" w:rsidP="0044496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организует выполнение ежегодных планов основных мероприятий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Рузского 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круга Московской области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области гражда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нской обороны, предупреждения 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ликвидации чрезвычайных ситуаций, обеспечения пожарной безопасности и безопасности людей на водных объектах на текущий год;</w:t>
      </w:r>
    </w:p>
    <w:p w14:paraId="22A7F9C0" w14:textId="64D8B6A5" w:rsidR="0044496A" w:rsidRDefault="0044496A" w:rsidP="0044496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организует представление установленны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 порядком донесений, докладов 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информации об обстановке и проводимых мероприятиях;</w:t>
      </w:r>
    </w:p>
    <w:p w14:paraId="68E3B5C0" w14:textId="42EA5762" w:rsidR="0044496A" w:rsidRDefault="0044496A" w:rsidP="0044496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 иные полномочия в соответствии с законодательством Российской Федерации и Московской области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3327299D" w14:textId="74203267" w:rsidR="0044496A" w:rsidRDefault="0044496A" w:rsidP="0044496A">
      <w:pPr>
        <w:shd w:val="clear" w:color="auto" w:fill="FFFFFF"/>
        <w:spacing w:after="0"/>
        <w:ind w:left="-426" w:firstLine="78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23A92A8" w14:textId="612A4F91" w:rsidR="0044496A" w:rsidRDefault="0044496A" w:rsidP="0044496A">
      <w:pPr>
        <w:pStyle w:val="a3"/>
        <w:numPr>
          <w:ilvl w:val="0"/>
          <w:numId w:val="21"/>
        </w:num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 комплектования, материально-техническое и финансовое обеспечение спасательной автотранспортной службы</w:t>
      </w:r>
    </w:p>
    <w:p w14:paraId="2F3B487D" w14:textId="16DA5CEF" w:rsidR="0044496A" w:rsidRDefault="0044496A" w:rsidP="0044496A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Комплектование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специалистами, оснащение техникой, имуществом и материально-техническими средствами осуществляется руководителем спасательной автотранспортной службы во взаимодействии с предприятиями (организации) транспорта муниципального образования, на базе которых она создана, за счет ресурсов, не подлежащих передаче Вооруженным Силам Российской Федерации в военное время.</w:t>
      </w:r>
    </w:p>
    <w:p w14:paraId="522BF552" w14:textId="669F5A71" w:rsidR="0044496A" w:rsidRDefault="0044496A" w:rsidP="0044496A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Материально – техническое и финансовое обеспечение НФГО осуществляется за счет бюджета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Рузского 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круга Московской области</w:t>
      </w: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целях спасательной службы, а также организаций, на базе которых созданы НФГО.</w:t>
      </w:r>
    </w:p>
    <w:p w14:paraId="0A5D8981" w14:textId="58E885BA" w:rsidR="0044496A" w:rsidRDefault="0044496A" w:rsidP="0044496A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44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Финансирование, накопление, хранение и использование материально-технических, продовольственных и иных средств, предназначенных для оснащения НФГО, а также материально-техническое обеспечение мероприятий по созданию, подготовке, оснащению и применению НФГО осуществляется в порядке, установленном нормативными правовыми актами Российской Федерации и нормативными правовыми актами Московской области.</w:t>
      </w:r>
    </w:p>
    <w:p w14:paraId="6B5F0A55" w14:textId="4304E0A9" w:rsidR="005C3305" w:rsidRDefault="005C3305" w:rsidP="005C3305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33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Оснащение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5C33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осуществляется в соответствии с Примерными нормами оснащения (</w:t>
      </w:r>
      <w:proofErr w:type="spellStart"/>
      <w:r w:rsidRPr="005C33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табелизации</w:t>
      </w:r>
      <w:proofErr w:type="spellEnd"/>
      <w:r w:rsidRPr="005C33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), утвержденными приказом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 (далее – Табель).</w:t>
      </w:r>
    </w:p>
    <w:p w14:paraId="2D2B7961" w14:textId="6E5AD238" w:rsidR="00264801" w:rsidRDefault="00264801" w:rsidP="0026480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D3FA63B" w14:textId="32EA39CC" w:rsidR="00264801" w:rsidRDefault="00264801" w:rsidP="00264801">
      <w:pPr>
        <w:pStyle w:val="a3"/>
        <w:numPr>
          <w:ilvl w:val="0"/>
          <w:numId w:val="21"/>
        </w:num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 подготовки личного состава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спасательной автотранспортной службы</w:t>
      </w:r>
    </w:p>
    <w:p w14:paraId="5EB8060C" w14:textId="22509790" w:rsidR="00264801" w:rsidRDefault="00264801" w:rsidP="0026480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8D33899" w14:textId="0CF4F1D9" w:rsidR="00264801" w:rsidRDefault="00264801" w:rsidP="00264801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Специальная подготовка личного состава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является составной частью подготовки автотранспортных предприятий к работе в условиях военного времени.</w:t>
      </w:r>
    </w:p>
    <w:p w14:paraId="17E9D079" w14:textId="7E5496BC" w:rsidR="00264801" w:rsidRDefault="00264801" w:rsidP="00264801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Подготовка руководящего состава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проводится в учебно-методический центре по гражданской обороне и чрезвычайным ситуациям, согласно </w:t>
      </w: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плану комплектования,</w:t>
      </w: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текущий учебный год по программе обучения должностных лиц и специалистов ГО и ЧС.</w:t>
      </w:r>
    </w:p>
    <w:p w14:paraId="05D8BFC6" w14:textId="31A8D684" w:rsidR="00264801" w:rsidRDefault="00264801" w:rsidP="00264801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Обучение проводится как с освобо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ждением от основной работы, так </w:t>
      </w: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без него с сохранением среднего заработка и оплатой служебных командировок</w:t>
      </w: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действующим законодательством.</w:t>
      </w:r>
    </w:p>
    <w:p w14:paraId="353A4412" w14:textId="3B1C2AF8" w:rsidR="00264801" w:rsidRDefault="00264801" w:rsidP="00264801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Основной формой подготовки штаба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выполнению задач являются командно-штабные учения и тренировки. Формой подготовки формирований являются тактико-специальные занятия и тактико-специальные учения. Периодичность и продолжительность учений со штабом, формированиями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устанавливается организационно-методическими указаниями и рекомендациями МЧС России.</w:t>
      </w:r>
    </w:p>
    <w:p w14:paraId="073C4CDE" w14:textId="11F32CB3" w:rsidR="00264801" w:rsidRDefault="00264801" w:rsidP="00264801">
      <w:pPr>
        <w:pStyle w:val="a3"/>
        <w:numPr>
          <w:ilvl w:val="0"/>
          <w:numId w:val="21"/>
        </w:num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Ответственность за готовность спасательной </w:t>
      </w: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автотранспортной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службы</w:t>
      </w: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решению поставленных задач</w:t>
      </w:r>
    </w:p>
    <w:p w14:paraId="390683B4" w14:textId="00363D59" w:rsidR="00264801" w:rsidRDefault="00264801" w:rsidP="0026480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BDC416B" w14:textId="5770563A" w:rsidR="00264801" w:rsidRDefault="00264801" w:rsidP="00264801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Ответственность за готовность сил и средств, включаемых в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несет руководитель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и руководители организаций, на базе которых созданы НФГО.</w:t>
      </w:r>
    </w:p>
    <w:p w14:paraId="0BA8D397" w14:textId="1D4E0EA0" w:rsidR="00264801" w:rsidRDefault="00264801" w:rsidP="00264801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приватизации (реорганизации) организаций с сохранением профиля их деятельности, на базе которых созданы формирования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их функции закрепляются за правопреемниками имущественных прав и обязанностей приватизируемой (реорганизуемой) организации на основе соответствующего договора.</w:t>
      </w:r>
    </w:p>
    <w:p w14:paraId="71D07835" w14:textId="6CC8880A" w:rsidR="00264801" w:rsidRDefault="00264801" w:rsidP="00264801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Должностные лица, виновные в невыполнении или недобросовестном выполнении установленных настоящим Положением и иными нормативными правовыми документами требований по созданию и обеспечению деятельности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САТС РМО</w:t>
      </w: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несут ответственность в соответствии с действующим законодательством.</w:t>
      </w:r>
    </w:p>
    <w:p w14:paraId="6417DF71" w14:textId="2208F1E8" w:rsidR="00264801" w:rsidRDefault="00264801" w:rsidP="0026480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C352281" w14:textId="2D816AB3" w:rsidR="00264801" w:rsidRDefault="00264801" w:rsidP="00264801">
      <w:pPr>
        <w:pStyle w:val="a3"/>
        <w:numPr>
          <w:ilvl w:val="0"/>
          <w:numId w:val="21"/>
        </w:num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648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Мероприятия по организации первоочередного жизнеобеспечения населения, выполняемые спасательной автотранспортной службой</w:t>
      </w:r>
    </w:p>
    <w:p w14:paraId="58E71876" w14:textId="46CAFF73" w:rsidR="00264801" w:rsidRDefault="00264801" w:rsidP="0026480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4B6BE15" w14:textId="30539D12" w:rsidR="00264801" w:rsidRDefault="00F66722" w:rsidP="00F66722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667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Удовлетворение потребностей в транспортных средствах для решения задач эвакуации (перевозки) пострадавших из зоны ЧС в районы отселения и подвоза материальных ресурсов для жизнеоб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еспечения населения в зону ЧС.</w:t>
      </w:r>
    </w:p>
    <w:p w14:paraId="12BD84F9" w14:textId="6797C617" w:rsidR="00F66722" w:rsidRDefault="00F66722" w:rsidP="00F66722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F667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одготовка в установленном порядке транспортных средства к работе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условиях ЧС.</w:t>
      </w:r>
    </w:p>
    <w:p w14:paraId="449758EA" w14:textId="0AB93539" w:rsidR="00F66722" w:rsidRDefault="00F66722" w:rsidP="00F66722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F667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повещение руководителей подведомственных предприятий, учреждений и организаций по заранее установлен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ной схеме оповещения и сигналам.</w:t>
      </w:r>
    </w:p>
    <w:p w14:paraId="7E3B83E6" w14:textId="3ABC2FFE" w:rsidR="00F66722" w:rsidRDefault="00F66722" w:rsidP="00F66722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F667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частие в оценке масштабов ущерба предприятиям и объектам системы жизнеобеспечения в зонах бедствия, в части кас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ающейся транспортного комплекса.</w:t>
      </w:r>
    </w:p>
    <w:p w14:paraId="608A0295" w14:textId="763D7516" w:rsidR="00F66722" w:rsidRDefault="00F66722" w:rsidP="00F66722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F667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точнение численности пострадавшего населения и определение возможности по его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перевозке и маршрутам эвакуации.</w:t>
      </w:r>
    </w:p>
    <w:p w14:paraId="2EC1CC99" w14:textId="43D2B4B5" w:rsidR="00F66722" w:rsidRDefault="00F66722" w:rsidP="00F66722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F667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существление мероприятий по эвакуации пострадавшего населения в стационарные пункты врем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енного размещения (далее – ПВР).</w:t>
      </w:r>
    </w:p>
    <w:p w14:paraId="056B54FB" w14:textId="325702CE" w:rsidR="0008576D" w:rsidRDefault="0008576D" w:rsidP="0008576D">
      <w:pPr>
        <w:pStyle w:val="a3"/>
        <w:numPr>
          <w:ilvl w:val="1"/>
          <w:numId w:val="21"/>
        </w:numPr>
        <w:shd w:val="clear" w:color="auto" w:fill="FFFFFF"/>
        <w:spacing w:after="0"/>
        <w:ind w:left="-567" w:firstLine="92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0857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одвоз продукции жизнеобеспечения в места размещения отселе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нного (эвакуируемого) населения.</w:t>
      </w:r>
    </w:p>
    <w:p w14:paraId="4F1379B8" w14:textId="5239E5AE" w:rsidR="0008576D" w:rsidRPr="00F66722" w:rsidRDefault="0008576D" w:rsidP="0008576D">
      <w:pPr>
        <w:pStyle w:val="a3"/>
        <w:numPr>
          <w:ilvl w:val="1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bookmarkStart w:id="0" w:name="_GoBack"/>
      <w:bookmarkEnd w:id="0"/>
      <w:r w:rsidRPr="000857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ругие мероприятия жизнеобеспечения населения.</w:t>
      </w:r>
    </w:p>
    <w:p w14:paraId="64542294" w14:textId="187D9811" w:rsidR="0025497E" w:rsidRDefault="0025497E" w:rsidP="0025497E">
      <w:pPr>
        <w:pStyle w:val="a3"/>
        <w:spacing w:after="0"/>
        <w:ind w:left="87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D42E431" w14:textId="1A0FB839" w:rsidR="00A83763" w:rsidRPr="00A83763" w:rsidRDefault="00A83763" w:rsidP="00A83763">
      <w:pPr>
        <w:pStyle w:val="a3"/>
        <w:spacing w:after="0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E41427" w14:textId="52A0D08F" w:rsidR="000067A9" w:rsidRPr="000067A9" w:rsidRDefault="000067A9" w:rsidP="000067A9">
      <w:pPr>
        <w:pStyle w:val="a3"/>
        <w:spacing w:after="0" w:line="240" w:lineRule="auto"/>
        <w:ind w:left="360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sectPr w:rsidR="000067A9" w:rsidRPr="000067A9" w:rsidSect="00133C52">
      <w:headerReference w:type="default" r:id="rId9"/>
      <w:headerReference w:type="first" r:id="rId10"/>
      <w:pgSz w:w="11906" w:h="16838"/>
      <w:pgMar w:top="709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D523D" w14:textId="77777777" w:rsidR="00EA6FDD" w:rsidRDefault="00EA6FDD" w:rsidP="004434B7">
      <w:pPr>
        <w:spacing w:after="0" w:line="240" w:lineRule="auto"/>
      </w:pPr>
      <w:r>
        <w:separator/>
      </w:r>
    </w:p>
  </w:endnote>
  <w:endnote w:type="continuationSeparator" w:id="0">
    <w:p w14:paraId="58949E12" w14:textId="77777777" w:rsidR="00EA6FDD" w:rsidRDefault="00EA6FDD" w:rsidP="0044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06D30" w14:textId="77777777" w:rsidR="00EA6FDD" w:rsidRDefault="00EA6FDD" w:rsidP="004434B7">
      <w:pPr>
        <w:spacing w:after="0" w:line="240" w:lineRule="auto"/>
      </w:pPr>
      <w:r>
        <w:separator/>
      </w:r>
    </w:p>
  </w:footnote>
  <w:footnote w:type="continuationSeparator" w:id="0">
    <w:p w14:paraId="4027EC62" w14:textId="77777777" w:rsidR="00EA6FDD" w:rsidRDefault="00EA6FDD" w:rsidP="0044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5282319"/>
      <w:docPartObj>
        <w:docPartGallery w:val="Page Numbers (Top of Page)"/>
        <w:docPartUnique/>
      </w:docPartObj>
    </w:sdtPr>
    <w:sdtEndPr/>
    <w:sdtContent>
      <w:p w14:paraId="020CE2FD" w14:textId="21B815F1" w:rsidR="00AE3B5C" w:rsidRDefault="00AE3B5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76D">
          <w:rPr>
            <w:noProof/>
          </w:rPr>
          <w:t>13</w:t>
        </w:r>
        <w:r>
          <w:fldChar w:fldCharType="end"/>
        </w:r>
      </w:p>
    </w:sdtContent>
  </w:sdt>
  <w:p w14:paraId="276D521F" w14:textId="77777777" w:rsidR="00AE3B5C" w:rsidRDefault="00AE3B5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0DD74" w14:textId="25A05231" w:rsidR="00AE3B5C" w:rsidRDefault="00AE3B5C">
    <w:pPr>
      <w:pStyle w:val="ab"/>
      <w:jc w:val="center"/>
    </w:pPr>
  </w:p>
  <w:p w14:paraId="4AEC476D" w14:textId="77777777" w:rsidR="00AE3B5C" w:rsidRDefault="00AE3B5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B52"/>
    <w:multiLevelType w:val="hybridMultilevel"/>
    <w:tmpl w:val="97B45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7791"/>
    <w:multiLevelType w:val="hybridMultilevel"/>
    <w:tmpl w:val="E940D204"/>
    <w:lvl w:ilvl="0" w:tplc="ABD0F99E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7B02F5"/>
    <w:multiLevelType w:val="hybridMultilevel"/>
    <w:tmpl w:val="6ACA59D2"/>
    <w:lvl w:ilvl="0" w:tplc="5B32FAC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DA102C"/>
    <w:multiLevelType w:val="multilevel"/>
    <w:tmpl w:val="1E2CF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DF80EAC"/>
    <w:multiLevelType w:val="multilevel"/>
    <w:tmpl w:val="C4B85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484DC8"/>
    <w:multiLevelType w:val="multilevel"/>
    <w:tmpl w:val="5D82C9F2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906A84"/>
    <w:multiLevelType w:val="multilevel"/>
    <w:tmpl w:val="4EEE8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6D87398"/>
    <w:multiLevelType w:val="hybridMultilevel"/>
    <w:tmpl w:val="80827E88"/>
    <w:lvl w:ilvl="0" w:tplc="A8F8A87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E613F6"/>
    <w:multiLevelType w:val="hybridMultilevel"/>
    <w:tmpl w:val="0496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70A50"/>
    <w:multiLevelType w:val="multilevel"/>
    <w:tmpl w:val="665076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Theme="minorHAnsi" w:hAnsi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Theme="minorHAnsi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eastAsiaTheme="minorHAnsi" w:hAnsi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Theme="minorHAnsi" w:hAnsi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eastAsiaTheme="minorHAnsi" w:hAnsi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Theme="minorHAnsi" w:hAnsi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eastAsiaTheme="minorHAnsi" w:hAnsi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Theme="minorHAnsi" w:hAnsi="Times New Roman" w:hint="default"/>
        <w:b w:val="0"/>
      </w:rPr>
    </w:lvl>
  </w:abstractNum>
  <w:abstractNum w:abstractNumId="10" w15:restartNumberingAfterBreak="0">
    <w:nsid w:val="410F2BB8"/>
    <w:multiLevelType w:val="multilevel"/>
    <w:tmpl w:val="6D025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630705F"/>
    <w:multiLevelType w:val="multilevel"/>
    <w:tmpl w:val="0798B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D894573"/>
    <w:multiLevelType w:val="multilevel"/>
    <w:tmpl w:val="2B5CD7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5B8334D"/>
    <w:multiLevelType w:val="hybridMultilevel"/>
    <w:tmpl w:val="DD5C9BC2"/>
    <w:lvl w:ilvl="0" w:tplc="F95A96F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BA22480"/>
    <w:multiLevelType w:val="hybridMultilevel"/>
    <w:tmpl w:val="39689FA8"/>
    <w:lvl w:ilvl="0" w:tplc="57C0FAA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935086"/>
    <w:multiLevelType w:val="multilevel"/>
    <w:tmpl w:val="A7A02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3DC3C89"/>
    <w:multiLevelType w:val="hybridMultilevel"/>
    <w:tmpl w:val="03BECE60"/>
    <w:lvl w:ilvl="0" w:tplc="85B0401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8165AEA"/>
    <w:multiLevelType w:val="hybridMultilevel"/>
    <w:tmpl w:val="4F3643A4"/>
    <w:lvl w:ilvl="0" w:tplc="05A8501A">
      <w:start w:val="2"/>
      <w:numFmt w:val="decimal"/>
      <w:lvlText w:val="%1."/>
      <w:lvlJc w:val="left"/>
      <w:pPr>
        <w:ind w:left="1069" w:hanging="360"/>
      </w:pPr>
      <w:rPr>
        <w:rFonts w:hint="default"/>
        <w:color w:val="2727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EDA65E9"/>
    <w:multiLevelType w:val="hybridMultilevel"/>
    <w:tmpl w:val="1E306130"/>
    <w:lvl w:ilvl="0" w:tplc="0A1416B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A26F10"/>
    <w:multiLevelType w:val="hybridMultilevel"/>
    <w:tmpl w:val="D828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76377"/>
    <w:multiLevelType w:val="multilevel"/>
    <w:tmpl w:val="2A823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18"/>
  </w:num>
  <w:num w:numId="5">
    <w:abstractNumId w:val="0"/>
  </w:num>
  <w:num w:numId="6">
    <w:abstractNumId w:val="20"/>
  </w:num>
  <w:num w:numId="7">
    <w:abstractNumId w:val="4"/>
  </w:num>
  <w:num w:numId="8">
    <w:abstractNumId w:val="14"/>
  </w:num>
  <w:num w:numId="9">
    <w:abstractNumId w:val="2"/>
  </w:num>
  <w:num w:numId="10">
    <w:abstractNumId w:val="17"/>
  </w:num>
  <w:num w:numId="11">
    <w:abstractNumId w:val="7"/>
  </w:num>
  <w:num w:numId="12">
    <w:abstractNumId w:val="3"/>
  </w:num>
  <w:num w:numId="13">
    <w:abstractNumId w:val="15"/>
  </w:num>
  <w:num w:numId="14">
    <w:abstractNumId w:val="6"/>
  </w:num>
  <w:num w:numId="15">
    <w:abstractNumId w:val="8"/>
  </w:num>
  <w:num w:numId="16">
    <w:abstractNumId w:val="11"/>
  </w:num>
  <w:num w:numId="17">
    <w:abstractNumId w:val="12"/>
  </w:num>
  <w:num w:numId="18">
    <w:abstractNumId w:val="19"/>
  </w:num>
  <w:num w:numId="19">
    <w:abstractNumId w:val="9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4E"/>
    <w:rsid w:val="0000016E"/>
    <w:rsid w:val="000004C0"/>
    <w:rsid w:val="00000633"/>
    <w:rsid w:val="00004B57"/>
    <w:rsid w:val="000067A9"/>
    <w:rsid w:val="00011BFF"/>
    <w:rsid w:val="00020981"/>
    <w:rsid w:val="0002568F"/>
    <w:rsid w:val="000357C7"/>
    <w:rsid w:val="00040DB8"/>
    <w:rsid w:val="00063E9E"/>
    <w:rsid w:val="00066FD6"/>
    <w:rsid w:val="0008576D"/>
    <w:rsid w:val="00095BCB"/>
    <w:rsid w:val="000A189A"/>
    <w:rsid w:val="000A7C66"/>
    <w:rsid w:val="000B73CD"/>
    <w:rsid w:val="000C7DCB"/>
    <w:rsid w:val="000F68EE"/>
    <w:rsid w:val="000F69E4"/>
    <w:rsid w:val="00133C52"/>
    <w:rsid w:val="00137FAE"/>
    <w:rsid w:val="00152216"/>
    <w:rsid w:val="001663C6"/>
    <w:rsid w:val="001700B3"/>
    <w:rsid w:val="001761D7"/>
    <w:rsid w:val="00181F2D"/>
    <w:rsid w:val="001929F5"/>
    <w:rsid w:val="00193544"/>
    <w:rsid w:val="001A6C66"/>
    <w:rsid w:val="001D574C"/>
    <w:rsid w:val="001D7AA2"/>
    <w:rsid w:val="001E7EC5"/>
    <w:rsid w:val="001F737F"/>
    <w:rsid w:val="00200CB7"/>
    <w:rsid w:val="002034C4"/>
    <w:rsid w:val="00203F4A"/>
    <w:rsid w:val="002072F0"/>
    <w:rsid w:val="0021114E"/>
    <w:rsid w:val="00221D79"/>
    <w:rsid w:val="00221F6B"/>
    <w:rsid w:val="00222FC0"/>
    <w:rsid w:val="00231429"/>
    <w:rsid w:val="00232020"/>
    <w:rsid w:val="0023270D"/>
    <w:rsid w:val="002427D7"/>
    <w:rsid w:val="0025146E"/>
    <w:rsid w:val="0025497E"/>
    <w:rsid w:val="00263E30"/>
    <w:rsid w:val="00264257"/>
    <w:rsid w:val="00264801"/>
    <w:rsid w:val="002713B2"/>
    <w:rsid w:val="002823FD"/>
    <w:rsid w:val="00282E78"/>
    <w:rsid w:val="00283A44"/>
    <w:rsid w:val="00286C5E"/>
    <w:rsid w:val="00294B8C"/>
    <w:rsid w:val="00295552"/>
    <w:rsid w:val="00297391"/>
    <w:rsid w:val="002A73CF"/>
    <w:rsid w:val="002C06D7"/>
    <w:rsid w:val="002F729E"/>
    <w:rsid w:val="00306201"/>
    <w:rsid w:val="00317E7D"/>
    <w:rsid w:val="00321CC7"/>
    <w:rsid w:val="00323195"/>
    <w:rsid w:val="00325596"/>
    <w:rsid w:val="00327900"/>
    <w:rsid w:val="003425C5"/>
    <w:rsid w:val="00345090"/>
    <w:rsid w:val="00362F1B"/>
    <w:rsid w:val="00372FE0"/>
    <w:rsid w:val="0037649D"/>
    <w:rsid w:val="0037729D"/>
    <w:rsid w:val="003807E0"/>
    <w:rsid w:val="003825F8"/>
    <w:rsid w:val="00385732"/>
    <w:rsid w:val="003A1217"/>
    <w:rsid w:val="003B6F12"/>
    <w:rsid w:val="003C01F3"/>
    <w:rsid w:val="003C323A"/>
    <w:rsid w:val="003C41FD"/>
    <w:rsid w:val="003E2192"/>
    <w:rsid w:val="00420B27"/>
    <w:rsid w:val="004226C7"/>
    <w:rsid w:val="00424C37"/>
    <w:rsid w:val="0044308A"/>
    <w:rsid w:val="004434B7"/>
    <w:rsid w:val="0044496A"/>
    <w:rsid w:val="00474D46"/>
    <w:rsid w:val="004854AD"/>
    <w:rsid w:val="0049684E"/>
    <w:rsid w:val="004A0CF6"/>
    <w:rsid w:val="004B12C9"/>
    <w:rsid w:val="004B1F21"/>
    <w:rsid w:val="004B709D"/>
    <w:rsid w:val="004B7E06"/>
    <w:rsid w:val="004C12EE"/>
    <w:rsid w:val="004E0A5B"/>
    <w:rsid w:val="004E377E"/>
    <w:rsid w:val="004F0522"/>
    <w:rsid w:val="004F2A67"/>
    <w:rsid w:val="004F5AD2"/>
    <w:rsid w:val="004F6683"/>
    <w:rsid w:val="004F7B59"/>
    <w:rsid w:val="00522A9D"/>
    <w:rsid w:val="00522F8B"/>
    <w:rsid w:val="00530239"/>
    <w:rsid w:val="0053192E"/>
    <w:rsid w:val="005771FA"/>
    <w:rsid w:val="005829A3"/>
    <w:rsid w:val="00590188"/>
    <w:rsid w:val="005C3305"/>
    <w:rsid w:val="005E228A"/>
    <w:rsid w:val="006012D2"/>
    <w:rsid w:val="00613086"/>
    <w:rsid w:val="00614CB1"/>
    <w:rsid w:val="00614F75"/>
    <w:rsid w:val="00622004"/>
    <w:rsid w:val="00631987"/>
    <w:rsid w:val="006561B9"/>
    <w:rsid w:val="006648C0"/>
    <w:rsid w:val="00666D5E"/>
    <w:rsid w:val="00672445"/>
    <w:rsid w:val="00672543"/>
    <w:rsid w:val="0067394E"/>
    <w:rsid w:val="00692D92"/>
    <w:rsid w:val="006956C5"/>
    <w:rsid w:val="00696291"/>
    <w:rsid w:val="00696C78"/>
    <w:rsid w:val="006B38AF"/>
    <w:rsid w:val="006C3158"/>
    <w:rsid w:val="006C4409"/>
    <w:rsid w:val="006D15BF"/>
    <w:rsid w:val="006D1691"/>
    <w:rsid w:val="00706127"/>
    <w:rsid w:val="007123D4"/>
    <w:rsid w:val="00720971"/>
    <w:rsid w:val="007268C0"/>
    <w:rsid w:val="007302D5"/>
    <w:rsid w:val="007315CD"/>
    <w:rsid w:val="00734FEC"/>
    <w:rsid w:val="007648CF"/>
    <w:rsid w:val="007C5B6C"/>
    <w:rsid w:val="007D2B30"/>
    <w:rsid w:val="007D6B54"/>
    <w:rsid w:val="007E33CB"/>
    <w:rsid w:val="007F404F"/>
    <w:rsid w:val="008212C7"/>
    <w:rsid w:val="00832372"/>
    <w:rsid w:val="008373BA"/>
    <w:rsid w:val="00840E2B"/>
    <w:rsid w:val="00844478"/>
    <w:rsid w:val="00845C0B"/>
    <w:rsid w:val="00845F0D"/>
    <w:rsid w:val="0084713C"/>
    <w:rsid w:val="00851BC2"/>
    <w:rsid w:val="00860CF7"/>
    <w:rsid w:val="0086204C"/>
    <w:rsid w:val="00880ECB"/>
    <w:rsid w:val="00881D60"/>
    <w:rsid w:val="00892398"/>
    <w:rsid w:val="00895BE8"/>
    <w:rsid w:val="008A6FD4"/>
    <w:rsid w:val="008B1FD7"/>
    <w:rsid w:val="008B3BE2"/>
    <w:rsid w:val="008C2636"/>
    <w:rsid w:val="008C2B31"/>
    <w:rsid w:val="008D5F30"/>
    <w:rsid w:val="008E096B"/>
    <w:rsid w:val="008E1586"/>
    <w:rsid w:val="008E1FF9"/>
    <w:rsid w:val="008E7AEA"/>
    <w:rsid w:val="00900AA4"/>
    <w:rsid w:val="009211E3"/>
    <w:rsid w:val="00921FD7"/>
    <w:rsid w:val="0092497C"/>
    <w:rsid w:val="0095449E"/>
    <w:rsid w:val="00955D91"/>
    <w:rsid w:val="00956AAD"/>
    <w:rsid w:val="00960874"/>
    <w:rsid w:val="0097294D"/>
    <w:rsid w:val="0098593E"/>
    <w:rsid w:val="009A0203"/>
    <w:rsid w:val="009A4975"/>
    <w:rsid w:val="009B2BD8"/>
    <w:rsid w:val="009C271F"/>
    <w:rsid w:val="009C5FDF"/>
    <w:rsid w:val="009D16C8"/>
    <w:rsid w:val="009D7693"/>
    <w:rsid w:val="009E68AC"/>
    <w:rsid w:val="00A03754"/>
    <w:rsid w:val="00A257C0"/>
    <w:rsid w:val="00A31CDC"/>
    <w:rsid w:val="00A32C04"/>
    <w:rsid w:val="00A3415D"/>
    <w:rsid w:val="00A37FA1"/>
    <w:rsid w:val="00A43D36"/>
    <w:rsid w:val="00A612EF"/>
    <w:rsid w:val="00A62A1A"/>
    <w:rsid w:val="00A70DAF"/>
    <w:rsid w:val="00A83763"/>
    <w:rsid w:val="00AD29A2"/>
    <w:rsid w:val="00AD634D"/>
    <w:rsid w:val="00AE3B5C"/>
    <w:rsid w:val="00AF53A7"/>
    <w:rsid w:val="00B00970"/>
    <w:rsid w:val="00B15CF5"/>
    <w:rsid w:val="00B3759C"/>
    <w:rsid w:val="00B536F0"/>
    <w:rsid w:val="00B55391"/>
    <w:rsid w:val="00B55B8E"/>
    <w:rsid w:val="00B84E16"/>
    <w:rsid w:val="00B9240C"/>
    <w:rsid w:val="00B926BD"/>
    <w:rsid w:val="00B96E0F"/>
    <w:rsid w:val="00BA6A12"/>
    <w:rsid w:val="00BB65E7"/>
    <w:rsid w:val="00BC16A1"/>
    <w:rsid w:val="00BC68DC"/>
    <w:rsid w:val="00BD57D9"/>
    <w:rsid w:val="00BD5ED1"/>
    <w:rsid w:val="00BD748B"/>
    <w:rsid w:val="00BE0C28"/>
    <w:rsid w:val="00BE4410"/>
    <w:rsid w:val="00C00104"/>
    <w:rsid w:val="00C13409"/>
    <w:rsid w:val="00C16D74"/>
    <w:rsid w:val="00C17748"/>
    <w:rsid w:val="00C20BC3"/>
    <w:rsid w:val="00C300B7"/>
    <w:rsid w:val="00C36A67"/>
    <w:rsid w:val="00C42FD5"/>
    <w:rsid w:val="00C53B66"/>
    <w:rsid w:val="00C6389B"/>
    <w:rsid w:val="00C66CB2"/>
    <w:rsid w:val="00C771D9"/>
    <w:rsid w:val="00C812FD"/>
    <w:rsid w:val="00C81A41"/>
    <w:rsid w:val="00C83457"/>
    <w:rsid w:val="00C83642"/>
    <w:rsid w:val="00C871E2"/>
    <w:rsid w:val="00C87832"/>
    <w:rsid w:val="00C91F44"/>
    <w:rsid w:val="00C94D41"/>
    <w:rsid w:val="00C967DA"/>
    <w:rsid w:val="00CA2E44"/>
    <w:rsid w:val="00CA4214"/>
    <w:rsid w:val="00CA67E8"/>
    <w:rsid w:val="00CB08C1"/>
    <w:rsid w:val="00CB5016"/>
    <w:rsid w:val="00CC464F"/>
    <w:rsid w:val="00CC5F78"/>
    <w:rsid w:val="00CC6FCB"/>
    <w:rsid w:val="00CC6FD2"/>
    <w:rsid w:val="00CD229A"/>
    <w:rsid w:val="00CF5CC2"/>
    <w:rsid w:val="00CF6300"/>
    <w:rsid w:val="00CF6C1A"/>
    <w:rsid w:val="00D10FC5"/>
    <w:rsid w:val="00D66CA8"/>
    <w:rsid w:val="00D72CAB"/>
    <w:rsid w:val="00D80E31"/>
    <w:rsid w:val="00DA0A8F"/>
    <w:rsid w:val="00DA1F56"/>
    <w:rsid w:val="00DA4213"/>
    <w:rsid w:val="00DB0990"/>
    <w:rsid w:val="00DB1A60"/>
    <w:rsid w:val="00DB2D0F"/>
    <w:rsid w:val="00DB71C7"/>
    <w:rsid w:val="00DE741C"/>
    <w:rsid w:val="00E00244"/>
    <w:rsid w:val="00E0786B"/>
    <w:rsid w:val="00E255FA"/>
    <w:rsid w:val="00E4754F"/>
    <w:rsid w:val="00E55232"/>
    <w:rsid w:val="00E57D0C"/>
    <w:rsid w:val="00E62C9C"/>
    <w:rsid w:val="00E64926"/>
    <w:rsid w:val="00E86ED3"/>
    <w:rsid w:val="00EA2C21"/>
    <w:rsid w:val="00EA5BCB"/>
    <w:rsid w:val="00EA62DF"/>
    <w:rsid w:val="00EA6FDD"/>
    <w:rsid w:val="00EC146B"/>
    <w:rsid w:val="00EC261C"/>
    <w:rsid w:val="00ED52F2"/>
    <w:rsid w:val="00ED6A3F"/>
    <w:rsid w:val="00EF1CAA"/>
    <w:rsid w:val="00F0640E"/>
    <w:rsid w:val="00F1077E"/>
    <w:rsid w:val="00F10E7F"/>
    <w:rsid w:val="00F242F1"/>
    <w:rsid w:val="00F411A6"/>
    <w:rsid w:val="00F51C93"/>
    <w:rsid w:val="00F52AB2"/>
    <w:rsid w:val="00F538B0"/>
    <w:rsid w:val="00F66722"/>
    <w:rsid w:val="00F67FD7"/>
    <w:rsid w:val="00FB36A6"/>
    <w:rsid w:val="00FE29FF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8E95CE"/>
  <w15:docId w15:val="{105D8275-5114-477A-AFC1-29A782A2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090"/>
  </w:style>
  <w:style w:type="paragraph" w:styleId="1">
    <w:name w:val="heading 1"/>
    <w:basedOn w:val="a"/>
    <w:next w:val="a"/>
    <w:link w:val="10"/>
    <w:uiPriority w:val="9"/>
    <w:qFormat/>
    <w:rsid w:val="008C26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B5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94E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94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2319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B5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Основной текст (2)"/>
    <w:basedOn w:val="a0"/>
    <w:rsid w:val="000209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table" w:styleId="a7">
    <w:name w:val="Table Grid"/>
    <w:basedOn w:val="a1"/>
    <w:uiPriority w:val="39"/>
    <w:rsid w:val="00A70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unhideWhenUsed/>
    <w:rsid w:val="00264257"/>
    <w:pPr>
      <w:spacing w:after="16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64257"/>
    <w:rPr>
      <w:sz w:val="20"/>
      <w:szCs w:val="20"/>
    </w:rPr>
  </w:style>
  <w:style w:type="character" w:customStyle="1" w:styleId="Bodytext3">
    <w:name w:val="Body text (3)"/>
    <w:basedOn w:val="a0"/>
    <w:rsid w:val="00A037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"/>
    <w:basedOn w:val="a0"/>
    <w:rsid w:val="00A03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2727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0">
    <w:name w:val="Body text (3)_"/>
    <w:basedOn w:val="a0"/>
    <w:rsid w:val="008E1586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_"/>
    <w:basedOn w:val="a0"/>
    <w:rsid w:val="008E1586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2pt">
    <w:name w:val="Body text (2) + 12 pt"/>
    <w:basedOn w:val="Bodytext20"/>
    <w:rsid w:val="009A4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272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a">
    <w:name w:val="Strong"/>
    <w:basedOn w:val="a0"/>
    <w:uiPriority w:val="22"/>
    <w:qFormat/>
    <w:rsid w:val="006956C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C26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443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34B7"/>
  </w:style>
  <w:style w:type="paragraph" w:styleId="ad">
    <w:name w:val="footer"/>
    <w:basedOn w:val="a"/>
    <w:link w:val="ae"/>
    <w:uiPriority w:val="99"/>
    <w:unhideWhenUsed/>
    <w:rsid w:val="00443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434B7"/>
  </w:style>
  <w:style w:type="character" w:styleId="af">
    <w:name w:val="Hyperlink"/>
    <w:uiPriority w:val="99"/>
    <w:unhideWhenUsed/>
    <w:rsid w:val="003C01F3"/>
    <w:rPr>
      <w:color w:val="0563C1"/>
      <w:u w:val="single"/>
    </w:rPr>
  </w:style>
  <w:style w:type="paragraph" w:styleId="af0">
    <w:name w:val="Plain Text"/>
    <w:basedOn w:val="a"/>
    <w:link w:val="af1"/>
    <w:uiPriority w:val="99"/>
    <w:unhideWhenUsed/>
    <w:rsid w:val="003C01F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3C01F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215A1-509E-4B43-A671-580270CA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13</Pages>
  <Words>3938</Words>
  <Characters>22450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_обр</dc:creator>
  <cp:lastModifiedBy>USER-23-017</cp:lastModifiedBy>
  <cp:revision>39</cp:revision>
  <cp:lastPrinted>2025-08-18T08:38:00Z</cp:lastPrinted>
  <dcterms:created xsi:type="dcterms:W3CDTF">2025-01-14T12:25:00Z</dcterms:created>
  <dcterms:modified xsi:type="dcterms:W3CDTF">2025-09-26T12:49:00Z</dcterms:modified>
</cp:coreProperties>
</file>