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A241" w14:textId="77777777" w:rsidR="005D0DF5" w:rsidRPr="00EE039F" w:rsidRDefault="005D0DF5" w:rsidP="005D0DF5">
      <w:pPr>
        <w:autoSpaceDE w:val="0"/>
        <w:autoSpaceDN w:val="0"/>
        <w:adjustRightInd w:val="0"/>
        <w:spacing w:line="276" w:lineRule="auto"/>
        <w:ind w:right="50"/>
        <w:jc w:val="right"/>
        <w:rPr>
          <w:bCs/>
        </w:rPr>
      </w:pPr>
      <w:r w:rsidRPr="00EE039F">
        <w:rPr>
          <w:bCs/>
        </w:rPr>
        <w:t>Утверждено</w:t>
      </w:r>
    </w:p>
    <w:p w14:paraId="26788BE7" w14:textId="77777777" w:rsidR="005D0DF5" w:rsidRPr="00EE039F" w:rsidRDefault="005D0DF5" w:rsidP="005D0DF5">
      <w:pPr>
        <w:autoSpaceDE w:val="0"/>
        <w:autoSpaceDN w:val="0"/>
        <w:adjustRightInd w:val="0"/>
        <w:spacing w:line="276" w:lineRule="auto"/>
        <w:ind w:right="50"/>
        <w:jc w:val="right"/>
        <w:rPr>
          <w:bCs/>
        </w:rPr>
      </w:pPr>
      <w:r w:rsidRPr="00EE039F">
        <w:rPr>
          <w:bCs/>
        </w:rPr>
        <w:t>решением Совета депутатов</w:t>
      </w:r>
    </w:p>
    <w:p w14:paraId="799BF328" w14:textId="77777777" w:rsidR="005D0DF5" w:rsidRPr="00EE039F" w:rsidRDefault="005D0DF5" w:rsidP="005D0DF5">
      <w:pPr>
        <w:autoSpaceDE w:val="0"/>
        <w:autoSpaceDN w:val="0"/>
        <w:adjustRightInd w:val="0"/>
        <w:spacing w:line="276" w:lineRule="auto"/>
        <w:ind w:right="50"/>
        <w:jc w:val="right"/>
        <w:rPr>
          <w:bCs/>
        </w:rPr>
      </w:pPr>
      <w:r w:rsidRPr="00EE039F">
        <w:rPr>
          <w:bCs/>
        </w:rPr>
        <w:t>Рузского муниципального округа</w:t>
      </w:r>
    </w:p>
    <w:p w14:paraId="6ECC485B" w14:textId="77777777" w:rsidR="005D0DF5" w:rsidRPr="00EE039F" w:rsidRDefault="005D0DF5" w:rsidP="005D0DF5">
      <w:pPr>
        <w:autoSpaceDE w:val="0"/>
        <w:autoSpaceDN w:val="0"/>
        <w:adjustRightInd w:val="0"/>
        <w:spacing w:line="276" w:lineRule="auto"/>
        <w:ind w:right="50"/>
        <w:jc w:val="right"/>
        <w:rPr>
          <w:bCs/>
        </w:rPr>
      </w:pPr>
      <w:r w:rsidRPr="00EE039F">
        <w:rPr>
          <w:bCs/>
        </w:rPr>
        <w:t>Московской области</w:t>
      </w:r>
    </w:p>
    <w:p w14:paraId="2E00AA98" w14:textId="77777777" w:rsidR="005D0DF5" w:rsidRPr="00EE039F" w:rsidRDefault="005D0DF5" w:rsidP="005D0DF5">
      <w:pPr>
        <w:autoSpaceDE w:val="0"/>
        <w:autoSpaceDN w:val="0"/>
        <w:adjustRightInd w:val="0"/>
        <w:spacing w:line="276" w:lineRule="auto"/>
        <w:ind w:right="50"/>
        <w:jc w:val="right"/>
        <w:rPr>
          <w:bCs/>
        </w:rPr>
      </w:pPr>
      <w:r w:rsidRPr="00EE039F">
        <w:rPr>
          <w:bCs/>
        </w:rPr>
        <w:t xml:space="preserve">от _________    </w:t>
      </w:r>
      <w:proofErr w:type="gramStart"/>
      <w:r w:rsidRPr="00EE039F">
        <w:rPr>
          <w:bCs/>
        </w:rPr>
        <w:t>№  _</w:t>
      </w:r>
      <w:proofErr w:type="gramEnd"/>
      <w:r w:rsidRPr="00EE039F">
        <w:rPr>
          <w:bCs/>
        </w:rPr>
        <w:t>_________</w:t>
      </w:r>
    </w:p>
    <w:p w14:paraId="6A9D5378" w14:textId="77777777" w:rsidR="005D0DF5" w:rsidRDefault="005D0DF5" w:rsidP="005D0DF5">
      <w:pPr>
        <w:autoSpaceDE w:val="0"/>
        <w:autoSpaceDN w:val="0"/>
        <w:adjustRightInd w:val="0"/>
        <w:spacing w:line="276" w:lineRule="auto"/>
        <w:ind w:right="50"/>
        <w:jc w:val="both"/>
        <w:rPr>
          <w:sz w:val="28"/>
          <w:szCs w:val="28"/>
        </w:rPr>
      </w:pPr>
    </w:p>
    <w:p w14:paraId="30982306" w14:textId="77777777" w:rsidR="005D0DF5" w:rsidRDefault="005D0DF5" w:rsidP="005D0DF5">
      <w:pPr>
        <w:autoSpaceDE w:val="0"/>
        <w:autoSpaceDN w:val="0"/>
        <w:adjustRightInd w:val="0"/>
        <w:spacing w:line="276" w:lineRule="auto"/>
        <w:ind w:right="50"/>
        <w:jc w:val="both"/>
        <w:rPr>
          <w:sz w:val="28"/>
          <w:szCs w:val="28"/>
        </w:rPr>
      </w:pPr>
    </w:p>
    <w:p w14:paraId="57845D64" w14:textId="77777777" w:rsidR="005D0DF5" w:rsidRDefault="005D0DF5" w:rsidP="005D0DF5">
      <w:pPr>
        <w:autoSpaceDE w:val="0"/>
        <w:autoSpaceDN w:val="0"/>
        <w:adjustRightInd w:val="0"/>
        <w:spacing w:line="276" w:lineRule="auto"/>
        <w:ind w:right="50"/>
        <w:jc w:val="both"/>
        <w:rPr>
          <w:sz w:val="28"/>
          <w:szCs w:val="28"/>
        </w:rPr>
      </w:pPr>
    </w:p>
    <w:p w14:paraId="0BFFB8B9" w14:textId="77777777" w:rsidR="005D0DF5" w:rsidRDefault="005D0DF5" w:rsidP="005D0DF5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14:paraId="6C5E3A31" w14:textId="77777777" w:rsidR="005D0DF5" w:rsidRDefault="005D0DF5" w:rsidP="005D0DF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Совете старост сельских населенных пунктов</w:t>
      </w:r>
    </w:p>
    <w:p w14:paraId="75EB5159" w14:textId="77777777" w:rsidR="005D0DF5" w:rsidRDefault="005D0DF5" w:rsidP="005D0DF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Рузского муниципального округа Московской области</w:t>
      </w:r>
    </w:p>
    <w:p w14:paraId="0D940979" w14:textId="36360A52" w:rsidR="00B13A70" w:rsidRDefault="005D0DF5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5236C5A1" w14:textId="77777777" w:rsidR="00B13A70" w:rsidRDefault="00B13A70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033C2A79" w14:textId="77777777" w:rsidR="00B13A70" w:rsidRDefault="00B13A70" w:rsidP="00B13A70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F9CC4BB" w14:textId="3CEA8F9B" w:rsidR="005D0DF5" w:rsidRDefault="005D0DF5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1C342E73" w14:textId="77777777" w:rsidR="005D0DF5" w:rsidRDefault="005D0DF5" w:rsidP="005D0DF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E389CB6" w14:textId="69C8DC2D" w:rsidR="005D0DF5" w:rsidRDefault="005D0DF5" w:rsidP="00B13A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Настоящее Положение (далее – Положение) о Совете старост сельских населенных пунктов Рузского муниципального округа Московской области (далее – Совет старост) разработано на основании закона Московской области от 17.07.2018 № 124/2018-ОЗ «О старостах сельских населенных пунктов в Московской области», в целях организации деятельности старост в рамках реализации полномочий, возложенных на старост сельских населенных пунктов Рузского муниципального округа Московской области, и определяет компетенцию, порядок формирования и направления деятельности Совета старост.</w:t>
      </w:r>
    </w:p>
    <w:p w14:paraId="1CE0B601" w14:textId="25204CF5" w:rsidR="005D0DF5" w:rsidRDefault="005D0DF5" w:rsidP="005D0DF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старост является постоянно действующим коллегиальным совещательным и консультативным органом общественного самоуправления, созданным в целях координации деятельности старост сельских населенных пунктов, оказания им практической помощи в осуществлении полномочий, обобщения и распространения опыта их работы. В состав Совета старост входят старосты, избранные в соответствии с</w:t>
      </w:r>
      <w:r>
        <w:rPr>
          <w:sz w:val="28"/>
          <w:szCs w:val="28"/>
        </w:rPr>
        <w:t xml:space="preserve"> </w:t>
      </w:r>
      <w:r w:rsidR="009055EF">
        <w:rPr>
          <w:rFonts w:ascii="Times New Roman" w:hAnsi="Times New Roman" w:cs="Times New Roman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Законом Московской области от 17.07.2018 № 124/2018-ОЗ «О старостах сельских населенных пунктов в Московской области», а также </w:t>
      </w:r>
      <w:r w:rsidRPr="00DE761A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E761A">
        <w:rPr>
          <w:rFonts w:ascii="Times New Roman" w:hAnsi="Times New Roman" w:cs="Times New Roman"/>
          <w:sz w:val="28"/>
          <w:szCs w:val="28"/>
        </w:rPr>
        <w:t xml:space="preserve"> о старостах сельских населённых пунктов Рузского городского округа М</w:t>
      </w:r>
      <w:r w:rsidR="00B13A70">
        <w:rPr>
          <w:rFonts w:ascii="Times New Roman" w:hAnsi="Times New Roman" w:cs="Times New Roman"/>
          <w:sz w:val="28"/>
          <w:szCs w:val="28"/>
        </w:rPr>
        <w:t xml:space="preserve">осковской области, утверждённым </w:t>
      </w:r>
      <w:r w:rsidRPr="00DE761A">
        <w:rPr>
          <w:rFonts w:ascii="Times New Roman" w:hAnsi="Times New Roman" w:cs="Times New Roman"/>
          <w:sz w:val="28"/>
          <w:szCs w:val="28"/>
        </w:rPr>
        <w:t>решением Совета депутатов Рузского городского округа Мо</w:t>
      </w:r>
      <w:r w:rsidR="00B13A70">
        <w:rPr>
          <w:rFonts w:ascii="Times New Roman" w:hAnsi="Times New Roman" w:cs="Times New Roman"/>
          <w:sz w:val="28"/>
          <w:szCs w:val="28"/>
        </w:rPr>
        <w:t>сковской области от 25.09.</w:t>
      </w:r>
      <w:r w:rsidRPr="00DE761A">
        <w:rPr>
          <w:rFonts w:ascii="Times New Roman" w:hAnsi="Times New Roman" w:cs="Times New Roman"/>
          <w:sz w:val="28"/>
          <w:szCs w:val="28"/>
        </w:rPr>
        <w:t>2024 года №208/32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3B30D91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своей деятельности Совет старост руководствуется Конституцией Российской Федерации, федеральными законами, нормативными правовыми актами Московской области, муниципальными правовыми актами Рузского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 Московской области, настоящим Положением и иными нормативными правовыми актами Российской Федерации.</w:t>
      </w:r>
    </w:p>
    <w:p w14:paraId="371C5F46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Совет старост сельских населенных пунктов – общественная организация без права образования юридического лица, действующая на основе принципа добровольности. Исполнение своих обязанностей члены Совета старост, включая председателя, осуществляют на общественных началах. </w:t>
      </w:r>
    </w:p>
    <w:p w14:paraId="567FD3F9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0F3E59B" w14:textId="77777777" w:rsidR="005D0DF5" w:rsidRDefault="005D0DF5" w:rsidP="005D0DF5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СОВЕТА СТАРОСТ</w:t>
      </w:r>
    </w:p>
    <w:p w14:paraId="27BC1F3C" w14:textId="77777777" w:rsidR="005D0DF5" w:rsidRDefault="005D0DF5" w:rsidP="005D0DF5">
      <w:pPr>
        <w:pStyle w:val="ConsPlusNonformat"/>
        <w:widowControl/>
        <w:ind w:left="720"/>
        <w:rPr>
          <w:rFonts w:ascii="Times New Roman" w:hAnsi="Times New Roman" w:cs="Times New Roman"/>
          <w:sz w:val="28"/>
          <w:szCs w:val="28"/>
        </w:rPr>
      </w:pPr>
    </w:p>
    <w:p w14:paraId="770715EA" w14:textId="00CEDFDA" w:rsidR="005D0DF5" w:rsidRDefault="00CB1BC2" w:rsidP="00CB1BC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2.1.</w:t>
      </w:r>
      <w:r w:rsidR="005D0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D0DF5">
        <w:rPr>
          <w:rFonts w:ascii="Times New Roman" w:hAnsi="Times New Roman" w:cs="Times New Roman"/>
          <w:sz w:val="28"/>
          <w:szCs w:val="28"/>
        </w:rPr>
        <w:t>Целями и задачами Совета старост являются:</w:t>
      </w:r>
    </w:p>
    <w:p w14:paraId="65E0A489" w14:textId="4A1E206D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B1BC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Популяризация и развитие института старост на территории Рузского муниципального округа Московской области (далее - Рузский муниципальный округ);   </w:t>
      </w:r>
    </w:p>
    <w:p w14:paraId="7614FB00" w14:textId="4EC2F7E2" w:rsidR="005D0DF5" w:rsidRDefault="00CB1BC2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D0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D0DF5" w:rsidRPr="005F5885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с органами государственной власти,</w:t>
      </w:r>
      <w:r w:rsidR="005D0DF5" w:rsidRPr="005F5885">
        <w:rPr>
          <w:rFonts w:ascii="Times New Roman" w:hAnsi="Times New Roman" w:cs="Times New Roman"/>
          <w:sz w:val="28"/>
          <w:szCs w:val="28"/>
        </w:rPr>
        <w:t xml:space="preserve"> с органами местного самоуправления Рузского</w:t>
      </w:r>
      <w:r w:rsidR="005D0DF5">
        <w:rPr>
          <w:rFonts w:ascii="Times New Roman" w:hAnsi="Times New Roman" w:cs="Times New Roman"/>
          <w:sz w:val="28"/>
          <w:szCs w:val="28"/>
        </w:rPr>
        <w:t xml:space="preserve"> </w:t>
      </w:r>
      <w:r w:rsidR="005D0DF5" w:rsidRPr="005F5885">
        <w:rPr>
          <w:rFonts w:ascii="Times New Roman" w:hAnsi="Times New Roman" w:cs="Times New Roman"/>
          <w:sz w:val="28"/>
          <w:szCs w:val="28"/>
        </w:rPr>
        <w:t>муниципального</w:t>
      </w:r>
      <w:r w:rsidR="005D0DF5">
        <w:rPr>
          <w:rFonts w:ascii="Times New Roman" w:hAnsi="Times New Roman" w:cs="Times New Roman"/>
          <w:sz w:val="28"/>
          <w:szCs w:val="28"/>
        </w:rPr>
        <w:t xml:space="preserve"> </w:t>
      </w:r>
      <w:r w:rsidR="005D0DF5" w:rsidRPr="005F5885">
        <w:rPr>
          <w:rFonts w:ascii="Times New Roman" w:hAnsi="Times New Roman" w:cs="Times New Roman"/>
          <w:sz w:val="28"/>
          <w:szCs w:val="28"/>
        </w:rPr>
        <w:t>округа,</w:t>
      </w:r>
      <w:r w:rsidR="005D0DF5">
        <w:rPr>
          <w:rFonts w:ascii="Times New Roman" w:hAnsi="Times New Roman" w:cs="Times New Roman"/>
          <w:sz w:val="28"/>
          <w:szCs w:val="28"/>
        </w:rPr>
        <w:t xml:space="preserve"> </w:t>
      </w:r>
      <w:r w:rsidR="005D0DF5" w:rsidRPr="005F5885">
        <w:rPr>
          <w:rFonts w:ascii="Times New Roman" w:hAnsi="Times New Roman" w:cs="Times New Roman"/>
          <w:sz w:val="28"/>
          <w:szCs w:val="28"/>
        </w:rPr>
        <w:t>общественными организациями, муниципальными предприятиями, учреждениями и иными организациями по вопросам местного значения и жизнедеятельности сельских населенных пунктов;</w:t>
      </w:r>
    </w:p>
    <w:p w14:paraId="1DEE2A09" w14:textId="7A004A4C" w:rsidR="005D0DF5" w:rsidRDefault="00CB1BC2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</w:t>
      </w:r>
      <w:r w:rsidR="005D0DF5">
        <w:rPr>
          <w:rFonts w:ascii="Times New Roman" w:hAnsi="Times New Roman" w:cs="Times New Roman"/>
          <w:sz w:val="28"/>
          <w:szCs w:val="28"/>
        </w:rPr>
        <w:t xml:space="preserve"> Оказание содействия органам местного самоуправления Рузского муниципального округа в организации и проведении общественных мероприятий, публичных слушаний и общественных обсуждений, обнародовании их результатов в сельских населенных пунктах;</w:t>
      </w:r>
    </w:p>
    <w:p w14:paraId="318835FD" w14:textId="410891D6" w:rsidR="005D0DF5" w:rsidRDefault="00CB1BC2" w:rsidP="00CB1BC2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</w:t>
      </w:r>
      <w:r w:rsidR="005D0DF5">
        <w:rPr>
          <w:rFonts w:ascii="Times New Roman" w:hAnsi="Times New Roman" w:cs="Times New Roman"/>
          <w:sz w:val="28"/>
          <w:szCs w:val="28"/>
        </w:rPr>
        <w:t xml:space="preserve"> Оказание содействия старостам сельских населенных пунктов в осуществлении ими своих полномочий и в обеспечении их необходимой информацией.   </w:t>
      </w:r>
    </w:p>
    <w:p w14:paraId="518BFD68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285581A" w14:textId="56EB8945" w:rsidR="005D0DF5" w:rsidRDefault="00CB1BC2" w:rsidP="005D0DF5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ФОРМИРОВАНИЯ</w:t>
      </w:r>
      <w:r w:rsidR="005D0DF5">
        <w:rPr>
          <w:rFonts w:ascii="Times New Roman" w:hAnsi="Times New Roman" w:cs="Times New Roman"/>
          <w:b/>
          <w:sz w:val="28"/>
          <w:szCs w:val="28"/>
        </w:rPr>
        <w:t xml:space="preserve"> СОВЕТА СТАРОСТ</w:t>
      </w:r>
    </w:p>
    <w:p w14:paraId="50917E57" w14:textId="77777777" w:rsidR="005D0DF5" w:rsidRDefault="005D0DF5" w:rsidP="005D0DF5">
      <w:pPr>
        <w:pStyle w:val="ConsPlusNonformat"/>
        <w:widowControl/>
        <w:ind w:left="720"/>
        <w:rPr>
          <w:rFonts w:ascii="Times New Roman" w:hAnsi="Times New Roman" w:cs="Times New Roman"/>
          <w:sz w:val="28"/>
          <w:szCs w:val="28"/>
        </w:rPr>
      </w:pPr>
    </w:p>
    <w:p w14:paraId="4819401A" w14:textId="0440811D" w:rsidR="00825463" w:rsidRPr="00825463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5463">
        <w:rPr>
          <w:rFonts w:ascii="Times New Roman" w:hAnsi="Times New Roman" w:cs="Times New Roman"/>
          <w:sz w:val="28"/>
          <w:szCs w:val="28"/>
        </w:rPr>
        <w:t xml:space="preserve">3.1. </w:t>
      </w:r>
      <w:r w:rsidR="00825463" w:rsidRPr="00825463">
        <w:rPr>
          <w:rFonts w:ascii="Times New Roman" w:hAnsi="Times New Roman" w:cs="Times New Roman"/>
          <w:sz w:val="28"/>
          <w:szCs w:val="28"/>
        </w:rPr>
        <w:t>Совет старост формируется из числа назначенных решением Совета депутатов старост в количестве не менее 5(пяти) человек по представлению собрания старост</w:t>
      </w:r>
      <w:r w:rsidR="00825463">
        <w:rPr>
          <w:rFonts w:ascii="Times New Roman" w:hAnsi="Times New Roman" w:cs="Times New Roman"/>
          <w:sz w:val="28"/>
          <w:szCs w:val="28"/>
        </w:rPr>
        <w:t xml:space="preserve">, </w:t>
      </w:r>
      <w:r w:rsidR="00825463" w:rsidRPr="00825463">
        <w:rPr>
          <w:rFonts w:ascii="Times New Roman" w:hAnsi="Times New Roman" w:cs="Times New Roman"/>
          <w:sz w:val="28"/>
          <w:szCs w:val="28"/>
        </w:rPr>
        <w:t>назначенных решением Совета депутатов, путем голосования, при этом в собрании старост должно принять участие не менее 50% старост</w:t>
      </w:r>
      <w:r w:rsidR="00825463">
        <w:rPr>
          <w:rFonts w:ascii="Times New Roman" w:hAnsi="Times New Roman" w:cs="Times New Roman"/>
          <w:sz w:val="28"/>
          <w:szCs w:val="28"/>
        </w:rPr>
        <w:t>.</w:t>
      </w:r>
    </w:p>
    <w:p w14:paraId="77FB1449" w14:textId="056D2B0D" w:rsidR="005D0DF5" w:rsidRPr="005F588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5F5885">
        <w:rPr>
          <w:rFonts w:ascii="Times New Roman" w:hAnsi="Times New Roman" w:cs="Times New Roman"/>
          <w:sz w:val="28"/>
          <w:szCs w:val="28"/>
        </w:rPr>
        <w:t xml:space="preserve"> Членами Совета старост выдвигаются наиболее инициативные старосты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885">
        <w:rPr>
          <w:rFonts w:ascii="Times New Roman" w:hAnsi="Times New Roman" w:cs="Times New Roman"/>
          <w:sz w:val="28"/>
          <w:szCs w:val="28"/>
        </w:rPr>
        <w:t>сельских населенных пунктов, проявившие себя в практической работе.</w:t>
      </w:r>
    </w:p>
    <w:p w14:paraId="76463638" w14:textId="46D67872" w:rsidR="005D0DF5" w:rsidRPr="005F588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5F5885">
        <w:rPr>
          <w:rFonts w:ascii="Times New Roman" w:hAnsi="Times New Roman" w:cs="Times New Roman"/>
          <w:sz w:val="28"/>
          <w:szCs w:val="28"/>
        </w:rPr>
        <w:t xml:space="preserve"> Срок полномочий члена Совета старост </w:t>
      </w:r>
      <w:r w:rsidR="00003992">
        <w:rPr>
          <w:rFonts w:ascii="Times New Roman" w:hAnsi="Times New Roman" w:cs="Times New Roman"/>
          <w:sz w:val="28"/>
          <w:szCs w:val="28"/>
        </w:rPr>
        <w:t>составляет 2 (два) года или до конца срока действия его полномочий в качестве старосты, но не более 2-х лет</w:t>
      </w:r>
      <w:r w:rsidRPr="005F5885">
        <w:rPr>
          <w:rFonts w:ascii="Times New Roman" w:hAnsi="Times New Roman" w:cs="Times New Roman"/>
          <w:sz w:val="28"/>
          <w:szCs w:val="28"/>
        </w:rPr>
        <w:t>.</w:t>
      </w:r>
    </w:p>
    <w:p w14:paraId="7E9AEC5D" w14:textId="176EF578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Совет старост, а также старосты населенных пунктов работают под непосредственным руководством </w:t>
      </w:r>
      <w:r w:rsidR="0000399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муниципального округа</w:t>
      </w:r>
      <w:r w:rsidR="00003992">
        <w:rPr>
          <w:rFonts w:ascii="Times New Roman" w:hAnsi="Times New Roman" w:cs="Times New Roman"/>
          <w:sz w:val="28"/>
          <w:szCs w:val="28"/>
        </w:rPr>
        <w:t>.</w:t>
      </w:r>
    </w:p>
    <w:p w14:paraId="186AACE4" w14:textId="76A62A27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Совет старост на первом организационном заседании большинством голосов избирает из своего состава председателя Совета старост, заместител</w:t>
      </w:r>
      <w:r w:rsidR="00B578D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и секретаря путем открытого голосования на срок </w:t>
      </w:r>
      <w:r w:rsidR="00003992">
        <w:rPr>
          <w:rFonts w:ascii="Times New Roman" w:hAnsi="Times New Roman" w:cs="Times New Roman"/>
          <w:sz w:val="28"/>
          <w:szCs w:val="28"/>
        </w:rPr>
        <w:t xml:space="preserve">2 (два) года или до конца </w:t>
      </w:r>
      <w:r>
        <w:rPr>
          <w:rFonts w:ascii="Times New Roman" w:hAnsi="Times New Roman" w:cs="Times New Roman"/>
          <w:sz w:val="28"/>
          <w:szCs w:val="28"/>
        </w:rPr>
        <w:t>действия их полномочий в качестве старост</w:t>
      </w:r>
      <w:r w:rsidR="00003992">
        <w:rPr>
          <w:rFonts w:ascii="Times New Roman" w:hAnsi="Times New Roman" w:cs="Times New Roman"/>
          <w:sz w:val="28"/>
          <w:szCs w:val="28"/>
        </w:rPr>
        <w:t>, но не более 2-х лет</w:t>
      </w:r>
      <w:r w:rsidR="00003992" w:rsidRPr="005F5885">
        <w:rPr>
          <w:rFonts w:ascii="Times New Roman" w:hAnsi="Times New Roman" w:cs="Times New Roman"/>
          <w:sz w:val="28"/>
          <w:szCs w:val="28"/>
        </w:rPr>
        <w:t>.</w:t>
      </w:r>
    </w:p>
    <w:p w14:paraId="4F77591B" w14:textId="77777777" w:rsidR="005D0DF5" w:rsidRPr="005F588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5F5885">
        <w:rPr>
          <w:rFonts w:ascii="Times New Roman" w:hAnsi="Times New Roman" w:cs="Times New Roman"/>
          <w:sz w:val="28"/>
          <w:szCs w:val="28"/>
        </w:rPr>
        <w:t>Председатель Совета старост осуществляет следующие полномочия:</w:t>
      </w:r>
    </w:p>
    <w:p w14:paraId="30A23614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перспективное и текущее планирование деятельности Совета старост, контролирует ход выполнения планов его работы;</w:t>
      </w:r>
    </w:p>
    <w:p w14:paraId="5A016BDD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руководство подготовкой заседания Совета старост и вопросов, вносимых на его рассмотрение, утверждает проект повестки дня заседания Совета старост;</w:t>
      </w:r>
    </w:p>
    <w:p w14:paraId="0393EBE2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представляет Совет старост во взаимоотношениях с органами государственной власти и местного самоуправления, общественными объединениями, а также иными лицами, предприятиями, учреждениями и организациями;</w:t>
      </w:r>
    </w:p>
    <w:p w14:paraId="5CCCF479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созывает заседания Совета старост и председательствует на них;</w:t>
      </w:r>
    </w:p>
    <w:p w14:paraId="3DCBA8B7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дает поручения заместителю председателя, секретарю и членам Совета старост;</w:t>
      </w:r>
    </w:p>
    <w:p w14:paraId="49143764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над реализацией решений Совета старост;</w:t>
      </w:r>
    </w:p>
    <w:p w14:paraId="279DD909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подписывает от имени Совета старост решения, протоколы, рекомендации, предложения, обращения, письма, и запросы;</w:t>
      </w:r>
    </w:p>
    <w:p w14:paraId="6D9C02B6" w14:textId="77777777" w:rsidR="005D0DF5" w:rsidRDefault="005D0DF5" w:rsidP="005D0DF5">
      <w:pPr>
        <w:pStyle w:val="ConsPlusNonformat"/>
        <w:widowControl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обеспечивает доведение информации о деятельности Совета старост до           органов местного самоуправления Рузского муниципального округа;</w:t>
      </w:r>
    </w:p>
    <w:p w14:paraId="1520F528" w14:textId="77777777" w:rsidR="005D0DF5" w:rsidRPr="005F5885" w:rsidRDefault="005D0DF5" w:rsidP="003420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5F5885">
        <w:rPr>
          <w:rFonts w:ascii="Times New Roman" w:hAnsi="Times New Roman" w:cs="Times New Roman"/>
          <w:sz w:val="28"/>
          <w:szCs w:val="28"/>
        </w:rPr>
        <w:t>В отсутствие председателя Совета старост его полномочия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885">
        <w:rPr>
          <w:rFonts w:ascii="Times New Roman" w:hAnsi="Times New Roman" w:cs="Times New Roman"/>
          <w:sz w:val="28"/>
          <w:szCs w:val="28"/>
        </w:rPr>
        <w:t>заместитель председателя Совета старост.</w:t>
      </w:r>
    </w:p>
    <w:p w14:paraId="2C69CEE2" w14:textId="77777777" w:rsidR="005D0DF5" w:rsidRDefault="005D0DF5" w:rsidP="003420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Секретарь Совета старост ведет протоколы заседаний и осуществляет делопроизводство Совета старост.</w:t>
      </w:r>
    </w:p>
    <w:p w14:paraId="72327549" w14:textId="77777777" w:rsidR="005D0DF5" w:rsidRDefault="005D0DF5" w:rsidP="003420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Совет старост может решением собрания большинством голосов прекратить полномочия председателя Совета старост в случае неисполнения им своих обязанностей либо злоупотребления своими полномочиями. </w:t>
      </w:r>
    </w:p>
    <w:p w14:paraId="14CA72C6" w14:textId="77777777" w:rsidR="005D0DF5" w:rsidRDefault="005D0DF5" w:rsidP="003420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Член Совета старост в случае досрочного прекращения его полномочий в качестве старосты сельского населенного пункта одновременно прекращает свои полномочия в Совете старост.</w:t>
      </w:r>
    </w:p>
    <w:p w14:paraId="1F417F71" w14:textId="301D4945" w:rsidR="00825463" w:rsidRPr="00825463" w:rsidRDefault="003420D9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0DF5" w:rsidRPr="00825463">
        <w:rPr>
          <w:rFonts w:ascii="Times New Roman" w:hAnsi="Times New Roman" w:cs="Times New Roman"/>
          <w:sz w:val="28"/>
          <w:szCs w:val="28"/>
        </w:rPr>
        <w:t xml:space="preserve">3.11. В случае прекращения полномочий члена Совета старост </w:t>
      </w:r>
      <w:r w:rsidR="00825463" w:rsidRPr="00825463">
        <w:rPr>
          <w:rFonts w:ascii="Times New Roman" w:hAnsi="Times New Roman" w:cs="Times New Roman"/>
          <w:sz w:val="28"/>
          <w:szCs w:val="28"/>
        </w:rPr>
        <w:t xml:space="preserve">собрание </w:t>
      </w:r>
      <w:bookmarkStart w:id="0" w:name="_GoBack"/>
      <w:bookmarkEnd w:id="0"/>
      <w:r w:rsidR="00602B8A" w:rsidRPr="00825463">
        <w:rPr>
          <w:rFonts w:ascii="Times New Roman" w:hAnsi="Times New Roman" w:cs="Times New Roman"/>
          <w:sz w:val="28"/>
          <w:szCs w:val="28"/>
        </w:rPr>
        <w:t>старост представляет</w:t>
      </w:r>
      <w:r w:rsidR="00825463" w:rsidRPr="00825463">
        <w:rPr>
          <w:rFonts w:ascii="Times New Roman" w:hAnsi="Times New Roman" w:cs="Times New Roman"/>
          <w:sz w:val="28"/>
          <w:szCs w:val="28"/>
        </w:rPr>
        <w:t xml:space="preserve"> и избирает </w:t>
      </w:r>
      <w:r w:rsidR="005D0DF5" w:rsidRPr="00825463">
        <w:rPr>
          <w:rFonts w:ascii="Times New Roman" w:hAnsi="Times New Roman" w:cs="Times New Roman"/>
          <w:sz w:val="28"/>
          <w:szCs w:val="28"/>
        </w:rPr>
        <w:t>новую кандидатуру</w:t>
      </w:r>
      <w:r w:rsidR="00825463">
        <w:rPr>
          <w:rFonts w:ascii="Times New Roman" w:hAnsi="Times New Roman" w:cs="Times New Roman"/>
          <w:sz w:val="28"/>
          <w:szCs w:val="28"/>
        </w:rPr>
        <w:t xml:space="preserve">, </w:t>
      </w:r>
      <w:r w:rsidR="00825463" w:rsidRPr="00825463">
        <w:rPr>
          <w:rFonts w:ascii="Times New Roman" w:hAnsi="Times New Roman" w:cs="Times New Roman"/>
          <w:sz w:val="28"/>
          <w:szCs w:val="28"/>
        </w:rPr>
        <w:t>из числа назначенных решением Совета депутатов старост</w:t>
      </w:r>
      <w:r w:rsidR="00825463">
        <w:rPr>
          <w:rFonts w:ascii="Times New Roman" w:hAnsi="Times New Roman" w:cs="Times New Roman"/>
          <w:sz w:val="28"/>
          <w:szCs w:val="28"/>
        </w:rPr>
        <w:t>,</w:t>
      </w:r>
      <w:r w:rsidR="005D0DF5" w:rsidRPr="00825463">
        <w:rPr>
          <w:rFonts w:ascii="Times New Roman" w:hAnsi="Times New Roman" w:cs="Times New Roman"/>
          <w:sz w:val="28"/>
          <w:szCs w:val="28"/>
        </w:rPr>
        <w:t xml:space="preserve"> </w:t>
      </w:r>
      <w:r w:rsidR="00825463" w:rsidRPr="00825463">
        <w:rPr>
          <w:rFonts w:ascii="Times New Roman" w:hAnsi="Times New Roman" w:cs="Times New Roman"/>
          <w:sz w:val="28"/>
          <w:szCs w:val="28"/>
        </w:rPr>
        <w:t>путем голосования, при этом в собрании старост должно принять участие не менее 50% старост</w:t>
      </w:r>
      <w:r w:rsidR="00825463">
        <w:rPr>
          <w:rFonts w:ascii="Times New Roman" w:hAnsi="Times New Roman" w:cs="Times New Roman"/>
          <w:sz w:val="28"/>
          <w:szCs w:val="28"/>
        </w:rPr>
        <w:t>.</w:t>
      </w:r>
    </w:p>
    <w:p w14:paraId="35A1D625" w14:textId="2EC2E72C" w:rsidR="005D0DF5" w:rsidRPr="005F588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CA11678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6AE7C8F1" w14:textId="77777777" w:rsidR="005D0DF5" w:rsidRDefault="005D0DF5" w:rsidP="005D0DF5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ПОЛНОМОЧИЯ И НАПРАВЛЕНИЯ ДЕЯТЕЛЬНОСТИ СОВЕТА СТАРОСТ</w:t>
      </w:r>
    </w:p>
    <w:p w14:paraId="5914AD1A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941997D" w14:textId="77777777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Совет старост, действуя на основе принципов самостоятельности, коллегиальности, равноправия, гласности и учета общественного мнения:</w:t>
      </w:r>
    </w:p>
    <w:p w14:paraId="34A9F820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обсуждает и вырабатывает предложения об основных направлениях и путях дальнейшего развития и укрепления института старост сельских населенных пунктов;</w:t>
      </w:r>
    </w:p>
    <w:p w14:paraId="77A0A170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вырабатывает рекомендации по повышению эффективности деятельности старост;</w:t>
      </w:r>
    </w:p>
    <w:p w14:paraId="685E4045" w14:textId="3FEFC472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B578D1">
        <w:rPr>
          <w:rFonts w:ascii="Times New Roman" w:hAnsi="Times New Roman" w:cs="Times New Roman"/>
          <w:sz w:val="28"/>
          <w:szCs w:val="28"/>
        </w:rPr>
        <w:t xml:space="preserve">направляет представителей (не более 2-х человек) для </w:t>
      </w:r>
      <w:r>
        <w:rPr>
          <w:rFonts w:ascii="Times New Roman" w:hAnsi="Times New Roman" w:cs="Times New Roman"/>
          <w:sz w:val="28"/>
          <w:szCs w:val="28"/>
        </w:rPr>
        <w:t>участ</w:t>
      </w:r>
      <w:r w:rsidR="00B578D1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в рассмотрении Советом депутатов вопросов</w:t>
      </w:r>
      <w:r w:rsidR="00B578D1">
        <w:rPr>
          <w:rFonts w:ascii="Times New Roman" w:hAnsi="Times New Roman" w:cs="Times New Roman"/>
          <w:sz w:val="28"/>
          <w:szCs w:val="28"/>
        </w:rPr>
        <w:t xml:space="preserve"> внесения изменений в генеральный план округа, рассмотрения проекта бюджета округа и иных вопросов</w:t>
      </w:r>
      <w:r w:rsidR="00EB53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затрагивающих деятельность старост сельских населенных пунктов;</w:t>
      </w:r>
    </w:p>
    <w:p w14:paraId="02D47734" w14:textId="28B9C264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координирует работу старост по осуществлению общественного контроля за деятельностью </w:t>
      </w:r>
      <w:r w:rsidR="00EB5363">
        <w:rPr>
          <w:rFonts w:ascii="Times New Roman" w:hAnsi="Times New Roman" w:cs="Times New Roman"/>
          <w:sz w:val="28"/>
          <w:szCs w:val="28"/>
        </w:rPr>
        <w:t>подрядных</w:t>
      </w:r>
      <w:r>
        <w:rPr>
          <w:rFonts w:ascii="Times New Roman" w:hAnsi="Times New Roman" w:cs="Times New Roman"/>
          <w:sz w:val="28"/>
          <w:szCs w:val="28"/>
        </w:rPr>
        <w:t xml:space="preserve"> служб, оказывающих услуги сельскому населению, вносит в соответствующие органы предложения по совершенствованию работы этих служб;</w:t>
      </w:r>
    </w:p>
    <w:p w14:paraId="2BEDBB17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проводит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круглые столы, семинары по обмену опытом, способствует распространению лучших практик организации работы по благоустройству, улучшению санитарного состояния населенных пунктов, соблюдению общественного порядка и решению иных вопросов сельской жизни;</w:t>
      </w:r>
    </w:p>
    <w:p w14:paraId="5A2F39D9" w14:textId="77777777" w:rsidR="005D0DF5" w:rsidRDefault="005D0DF5" w:rsidP="003420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4.2. Совет старост, действуя от имени всех старост сельских населенных муниципального округа, имеет право:</w:t>
      </w:r>
    </w:p>
    <w:p w14:paraId="60CB182A" w14:textId="1BBDBF11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принимать </w:t>
      </w:r>
      <w:r w:rsidR="00B578D1">
        <w:rPr>
          <w:rFonts w:ascii="Times New Roman" w:hAnsi="Times New Roman" w:cs="Times New Roman"/>
          <w:sz w:val="28"/>
          <w:szCs w:val="28"/>
        </w:rPr>
        <w:t>участие в</w:t>
      </w:r>
      <w:r>
        <w:rPr>
          <w:rFonts w:ascii="Times New Roman" w:hAnsi="Times New Roman" w:cs="Times New Roman"/>
          <w:sz w:val="28"/>
          <w:szCs w:val="28"/>
        </w:rPr>
        <w:t xml:space="preserve"> реализации в сельских населенных пунктах мероприятий, касающихся жизнедеятельности в рамках исполнения программ, разработанных в муниципальном округе при реализации федеральных и областных законов;</w:t>
      </w:r>
    </w:p>
    <w:p w14:paraId="6A6AF765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обращаться в соответствующие органы по вопросам принятия мер воздействия к организациям и их руководителям, недобросовестно выполняющим свои обязанности;</w:t>
      </w:r>
    </w:p>
    <w:p w14:paraId="24A1CC5D" w14:textId="78AD65F4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осуществлять общественный контроль за работой организаций сферы обслуживания </w:t>
      </w:r>
      <w:r w:rsidR="00EB5363">
        <w:rPr>
          <w:rFonts w:ascii="Times New Roman" w:hAnsi="Times New Roman" w:cs="Times New Roman"/>
          <w:sz w:val="28"/>
          <w:szCs w:val="28"/>
        </w:rPr>
        <w:t>в сельском населенном пункте</w:t>
      </w:r>
      <w:r>
        <w:rPr>
          <w:rFonts w:ascii="Times New Roman" w:hAnsi="Times New Roman" w:cs="Times New Roman"/>
          <w:sz w:val="28"/>
          <w:szCs w:val="28"/>
        </w:rPr>
        <w:t>, вносить предложения в органы управления по вопросам размещения предприятий торговли, учреждений здравоохранения, образования, культуры, других объектов социальной сферы и определения режима их работы;</w:t>
      </w:r>
    </w:p>
    <w:p w14:paraId="6E29CA1F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заслушивать отчеты старост сельских населенных пунктов о проделанной работе и представлять на рассмотрение администрации и Совета депутатов муниципального округа ходатайства о награждении старост за активную работу и достижение высоких результатов.</w:t>
      </w:r>
    </w:p>
    <w:p w14:paraId="543C0C42" w14:textId="77777777" w:rsidR="005D0DF5" w:rsidRDefault="005D0DF5" w:rsidP="003420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4.3. Совет старост оказывает содействие администрации муниципального округа в организации собраний, конференций, общественных обсуждений, доведении до жителей населенных пунктов информации о результатах деятельности администрации, Совета депутатов, работы Совета старост о проведении выборных кампаний и т.д.</w:t>
      </w:r>
    </w:p>
    <w:p w14:paraId="1EAF29B4" w14:textId="67D73CE1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0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4.4. Председатель Совета старост имеет право присутствовать на заседаниях Совета депутатов, а также может приглашаться на заседания администрации муниципального округа по вопросам, затрагивающим деятельность старост.</w:t>
      </w:r>
    </w:p>
    <w:p w14:paraId="40DF9D2E" w14:textId="77777777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4.5. Члены Совета старост осуществляют свою деятельность на принципах законности и добровольности. </w:t>
      </w:r>
    </w:p>
    <w:p w14:paraId="5D9DCFCA" w14:textId="2CE831AD" w:rsidR="005D0DF5" w:rsidRDefault="005D0DF5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62C6952F" w14:textId="77561605" w:rsidR="004D78A2" w:rsidRDefault="004D78A2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3C97B7E0" w14:textId="77777777" w:rsidR="004D78A2" w:rsidRDefault="004D78A2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0A396FAC" w14:textId="757E8C67" w:rsidR="005D0DF5" w:rsidRDefault="005D0DF5" w:rsidP="009055EF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РАБОТЫ СОВЕТА СТАРОСТ</w:t>
      </w:r>
    </w:p>
    <w:p w14:paraId="5A0B1056" w14:textId="77777777" w:rsidR="009055EF" w:rsidRDefault="009055EF" w:rsidP="009055EF">
      <w:pPr>
        <w:pStyle w:val="ConsPlusNonformat"/>
        <w:widowControl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587DD38D" w14:textId="77777777" w:rsidR="005D0DF5" w:rsidRPr="005F588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5F5885">
        <w:rPr>
          <w:rFonts w:ascii="Times New Roman" w:hAnsi="Times New Roman" w:cs="Times New Roman"/>
          <w:sz w:val="28"/>
          <w:szCs w:val="28"/>
        </w:rPr>
        <w:t xml:space="preserve"> Совет старост собирается по мере необходимости, но не реже, чем 1 раз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885">
        <w:rPr>
          <w:rFonts w:ascii="Times New Roman" w:hAnsi="Times New Roman" w:cs="Times New Roman"/>
          <w:sz w:val="28"/>
          <w:szCs w:val="28"/>
        </w:rPr>
        <w:t>в 3 месяца.</w:t>
      </w:r>
    </w:p>
    <w:p w14:paraId="6E29BFA8" w14:textId="55DE104A" w:rsidR="005D0DF5" w:rsidRPr="005F588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5F5885">
        <w:rPr>
          <w:rFonts w:ascii="Times New Roman" w:hAnsi="Times New Roman" w:cs="Times New Roman"/>
          <w:sz w:val="28"/>
          <w:szCs w:val="28"/>
        </w:rPr>
        <w:t xml:space="preserve"> Заседания Совета старост проводит </w:t>
      </w:r>
      <w:r w:rsidR="008A4491">
        <w:rPr>
          <w:rFonts w:ascii="Times New Roman" w:hAnsi="Times New Roman" w:cs="Times New Roman"/>
          <w:sz w:val="28"/>
          <w:szCs w:val="28"/>
        </w:rPr>
        <w:t>Председатель Совета депутатов Рузского муниципального округа, председатель Совета старост</w:t>
      </w:r>
      <w:r w:rsidRPr="005F5885">
        <w:rPr>
          <w:rFonts w:ascii="Times New Roman" w:hAnsi="Times New Roman" w:cs="Times New Roman"/>
          <w:sz w:val="28"/>
          <w:szCs w:val="28"/>
        </w:rPr>
        <w:t xml:space="preserve"> </w:t>
      </w:r>
      <w:r w:rsidR="00B578D1">
        <w:rPr>
          <w:rFonts w:ascii="Times New Roman" w:hAnsi="Times New Roman" w:cs="Times New Roman"/>
          <w:sz w:val="28"/>
          <w:szCs w:val="28"/>
        </w:rPr>
        <w:t xml:space="preserve">или </w:t>
      </w:r>
      <w:r w:rsidRPr="005F5885">
        <w:rPr>
          <w:rFonts w:ascii="Times New Roman" w:hAnsi="Times New Roman" w:cs="Times New Roman"/>
          <w:sz w:val="28"/>
          <w:szCs w:val="28"/>
        </w:rPr>
        <w:t>заместитель председателя Совета старост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AA7E66" w14:textId="14863776" w:rsidR="005D0DF5" w:rsidRDefault="005D0DF5" w:rsidP="003420D9">
      <w:pPr>
        <w:pStyle w:val="ConsPlusNonforma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Совет депутатов Рузского муниципально</w:t>
      </w:r>
      <w:r w:rsidR="008A4491">
        <w:rPr>
          <w:rFonts w:ascii="Times New Roman" w:hAnsi="Times New Roman" w:cs="Times New Roman"/>
          <w:sz w:val="28"/>
          <w:szCs w:val="28"/>
        </w:rPr>
        <w:t>го округа Московской области и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Рузского муниципального округа Московской области оказывают содействие в деятельности Совета старост при реализации возложенных на него целей и задач.  </w:t>
      </w:r>
    </w:p>
    <w:p w14:paraId="71BFFE52" w14:textId="1C1CA3FF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Материально-техническое и организационное обеспечение заседан</w:t>
      </w:r>
      <w:r w:rsidR="008A4491">
        <w:rPr>
          <w:rFonts w:ascii="Times New Roman" w:hAnsi="Times New Roman" w:cs="Times New Roman"/>
          <w:sz w:val="28"/>
          <w:szCs w:val="28"/>
        </w:rPr>
        <w:t>ия Совета старост осуществляет А</w:t>
      </w:r>
      <w:r>
        <w:rPr>
          <w:rFonts w:ascii="Times New Roman" w:hAnsi="Times New Roman" w:cs="Times New Roman"/>
          <w:sz w:val="28"/>
          <w:szCs w:val="28"/>
        </w:rPr>
        <w:t>дминистрация Рузского муниципального округа Московской области.</w:t>
      </w:r>
    </w:p>
    <w:p w14:paraId="6D8C85E0" w14:textId="1A3A6F68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За</w:t>
      </w:r>
      <w:r w:rsidR="008A4491">
        <w:rPr>
          <w:rFonts w:ascii="Times New Roman" w:hAnsi="Times New Roman" w:cs="Times New Roman"/>
          <w:sz w:val="28"/>
          <w:szCs w:val="28"/>
        </w:rPr>
        <w:t>седания проводятся в помещении 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="008A4491">
        <w:rPr>
          <w:rFonts w:ascii="Times New Roman" w:hAnsi="Times New Roman" w:cs="Times New Roman"/>
          <w:sz w:val="28"/>
          <w:szCs w:val="28"/>
        </w:rPr>
        <w:t xml:space="preserve"> Рузского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 По решению председателя Совета старост могут проводиться выездные заседания на территориях сельских населенных пунктов. </w:t>
      </w:r>
    </w:p>
    <w:p w14:paraId="42F8C668" w14:textId="7B6E5A52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Решение Совета старост считается правомочным, если на заседании Совета старост присутствовало не менее половины членов Совета старост. Решение оформляется протоколом, который подписывает </w:t>
      </w:r>
      <w:r w:rsidR="00214FCD">
        <w:rPr>
          <w:rFonts w:ascii="Times New Roman" w:hAnsi="Times New Roman" w:cs="Times New Roman"/>
          <w:sz w:val="28"/>
          <w:szCs w:val="28"/>
        </w:rPr>
        <w:t xml:space="preserve">Глава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Совета старост либо его заместитель, председательствующий на заседании.  </w:t>
      </w:r>
    </w:p>
    <w:p w14:paraId="5CE04A23" w14:textId="77777777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Совет старост может ходатайствовать о награждении старост населенных пунктов за активную работу и достижение высоких результатов при решении возложенных на него задач: </w:t>
      </w:r>
    </w:p>
    <w:p w14:paraId="13FE4DE7" w14:textId="78F98337" w:rsidR="00B578D1" w:rsidRDefault="00B578D1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благодарственным письмом, Почетной грамотой Главы Рузского муниципального округа Московской области</w:t>
      </w:r>
    </w:p>
    <w:p w14:paraId="2389100F" w14:textId="24E03D72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благодарственным письмом, Почетной грамотой Совета депутатов Рузского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 Московской области,</w:t>
      </w:r>
    </w:p>
    <w:p w14:paraId="5C39E624" w14:textId="77777777" w:rsidR="005D0DF5" w:rsidRDefault="005D0DF5" w:rsidP="005D0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благодарственным письмом Ассоциации старост сельских населенных пунктов Московской области.</w:t>
      </w:r>
    </w:p>
    <w:p w14:paraId="343ED2FD" w14:textId="77777777" w:rsidR="005D0DF5" w:rsidRDefault="005D0DF5" w:rsidP="005D0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6930FA91" w14:textId="77777777" w:rsidR="005D0DF5" w:rsidRDefault="005D0DF5" w:rsidP="005D0DF5">
      <w:pPr>
        <w:pStyle w:val="ConsPlusNonformat"/>
        <w:widowControl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14:paraId="17097188" w14:textId="77777777" w:rsidR="005D0DF5" w:rsidRDefault="005D0DF5" w:rsidP="005D0DF5">
      <w:pPr>
        <w:pStyle w:val="ConsPlusNonformat"/>
        <w:widowControl/>
        <w:ind w:left="720"/>
        <w:rPr>
          <w:rFonts w:ascii="Times New Roman" w:hAnsi="Times New Roman" w:cs="Times New Roman"/>
          <w:sz w:val="28"/>
          <w:szCs w:val="28"/>
        </w:rPr>
      </w:pPr>
    </w:p>
    <w:p w14:paraId="6055349D" w14:textId="609E95CB" w:rsidR="005D0DF5" w:rsidRDefault="005D0DF5" w:rsidP="003420D9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Совет старост может вносить на рассмотрение Совета депутатов предложения о внесении изменений в настоящее Положение. </w:t>
      </w:r>
      <w:r w:rsidR="008A4491">
        <w:rPr>
          <w:rFonts w:ascii="Times New Roman" w:hAnsi="Times New Roman" w:cs="Times New Roman"/>
          <w:sz w:val="28"/>
          <w:szCs w:val="28"/>
        </w:rPr>
        <w:t>Предложение 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на рассмотрение Совету депутатов, если за него проголосовало более половины от присутствующих на заседании членов Совета старост.</w:t>
      </w:r>
    </w:p>
    <w:p w14:paraId="3FD04C71" w14:textId="77777777" w:rsidR="005D0DF5" w:rsidRDefault="005D0DF5" w:rsidP="005D0DF5">
      <w:pPr>
        <w:pStyle w:val="ConsPlusNonformat"/>
        <w:widowControl/>
        <w:ind w:left="1425"/>
        <w:rPr>
          <w:rFonts w:ascii="Times New Roman" w:hAnsi="Times New Roman" w:cs="Times New Roman"/>
          <w:sz w:val="28"/>
          <w:szCs w:val="28"/>
        </w:rPr>
      </w:pPr>
    </w:p>
    <w:p w14:paraId="351169FC" w14:textId="77777777" w:rsidR="005D0DF5" w:rsidRPr="00DE761A" w:rsidRDefault="005D0DF5" w:rsidP="005D0DF5">
      <w:pPr>
        <w:autoSpaceDE w:val="0"/>
        <w:autoSpaceDN w:val="0"/>
        <w:adjustRightInd w:val="0"/>
        <w:spacing w:line="276" w:lineRule="auto"/>
        <w:ind w:right="50"/>
        <w:jc w:val="both"/>
        <w:rPr>
          <w:sz w:val="28"/>
          <w:szCs w:val="28"/>
        </w:rPr>
      </w:pPr>
    </w:p>
    <w:p w14:paraId="781BC7B4" w14:textId="77777777" w:rsidR="005A53BF" w:rsidRDefault="005A53BF"/>
    <w:sectPr w:rsidR="005A5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475" w:hanging="1080"/>
      </w:pPr>
    </w:lvl>
    <w:lvl w:ilvl="4">
      <w:start w:val="1"/>
      <w:numFmt w:val="decimal"/>
      <w:lvlText w:val="%1.%2.%3.%4.%5."/>
      <w:lvlJc w:val="left"/>
      <w:pPr>
        <w:ind w:left="2820" w:hanging="1080"/>
      </w:pPr>
    </w:lvl>
    <w:lvl w:ilvl="5">
      <w:start w:val="1"/>
      <w:numFmt w:val="decimal"/>
      <w:lvlText w:val="%1.%2.%3.%4.%5.%6."/>
      <w:lvlJc w:val="left"/>
      <w:pPr>
        <w:ind w:left="3525" w:hanging="1440"/>
      </w:pPr>
    </w:lvl>
    <w:lvl w:ilvl="6">
      <w:start w:val="1"/>
      <w:numFmt w:val="decimal"/>
      <w:lvlText w:val="%1.%2.%3.%4.%5.%6.%7."/>
      <w:lvlJc w:val="left"/>
      <w:pPr>
        <w:ind w:left="4230" w:hanging="1800"/>
      </w:pPr>
    </w:lvl>
    <w:lvl w:ilvl="7">
      <w:start w:val="1"/>
      <w:numFmt w:val="decimal"/>
      <w:lvlText w:val="%1.%2.%3.%4.%5.%6.%7.%8."/>
      <w:lvlJc w:val="left"/>
      <w:pPr>
        <w:ind w:left="4575" w:hanging="1800"/>
      </w:pPr>
    </w:lvl>
    <w:lvl w:ilvl="8">
      <w:start w:val="1"/>
      <w:numFmt w:val="decimal"/>
      <w:lvlText w:val="%1.%2.%3.%4.%5.%6.%7.%8.%9."/>
      <w:lvlJc w:val="left"/>
      <w:pPr>
        <w:ind w:left="5280" w:hanging="2160"/>
      </w:pPr>
    </w:lvl>
  </w:abstractNum>
  <w:abstractNum w:abstractNumId="1" w15:restartNumberingAfterBreak="0">
    <w:nsid w:val="0C0549B7"/>
    <w:multiLevelType w:val="multilevel"/>
    <w:tmpl w:val="CF092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475" w:hanging="1080"/>
      </w:pPr>
    </w:lvl>
    <w:lvl w:ilvl="4">
      <w:start w:val="1"/>
      <w:numFmt w:val="decimal"/>
      <w:lvlText w:val="%1.%2.%3.%4.%5."/>
      <w:lvlJc w:val="left"/>
      <w:pPr>
        <w:ind w:left="2820" w:hanging="1080"/>
      </w:pPr>
    </w:lvl>
    <w:lvl w:ilvl="5">
      <w:start w:val="1"/>
      <w:numFmt w:val="decimal"/>
      <w:lvlText w:val="%1.%2.%3.%4.%5.%6."/>
      <w:lvlJc w:val="left"/>
      <w:pPr>
        <w:ind w:left="3525" w:hanging="1440"/>
      </w:pPr>
    </w:lvl>
    <w:lvl w:ilvl="6">
      <w:start w:val="1"/>
      <w:numFmt w:val="decimal"/>
      <w:lvlText w:val="%1.%2.%3.%4.%5.%6.%7."/>
      <w:lvlJc w:val="left"/>
      <w:pPr>
        <w:ind w:left="4230" w:hanging="1800"/>
      </w:pPr>
    </w:lvl>
    <w:lvl w:ilvl="7">
      <w:start w:val="1"/>
      <w:numFmt w:val="decimal"/>
      <w:lvlText w:val="%1.%2.%3.%4.%5.%6.%7.%8."/>
      <w:lvlJc w:val="left"/>
      <w:pPr>
        <w:ind w:left="4575" w:hanging="1800"/>
      </w:pPr>
    </w:lvl>
    <w:lvl w:ilvl="8">
      <w:start w:val="1"/>
      <w:numFmt w:val="decimal"/>
      <w:lvlText w:val="%1.%2.%3.%4.%5.%6.%7.%8.%9."/>
      <w:lvlJc w:val="left"/>
      <w:pPr>
        <w:ind w:left="5280" w:hanging="2160"/>
      </w:pPr>
    </w:lvl>
  </w:abstractNum>
  <w:abstractNum w:abstractNumId="2" w15:restartNumberingAfterBreak="0">
    <w:nsid w:val="179C73CC"/>
    <w:multiLevelType w:val="multilevel"/>
    <w:tmpl w:val="47784A80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7064AD"/>
    <w:multiLevelType w:val="multilevel"/>
    <w:tmpl w:val="CF092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475" w:hanging="1080"/>
      </w:pPr>
    </w:lvl>
    <w:lvl w:ilvl="4">
      <w:start w:val="1"/>
      <w:numFmt w:val="decimal"/>
      <w:lvlText w:val="%1.%2.%3.%4.%5."/>
      <w:lvlJc w:val="left"/>
      <w:pPr>
        <w:ind w:left="2820" w:hanging="1080"/>
      </w:pPr>
    </w:lvl>
    <w:lvl w:ilvl="5">
      <w:start w:val="1"/>
      <w:numFmt w:val="decimal"/>
      <w:lvlText w:val="%1.%2.%3.%4.%5.%6."/>
      <w:lvlJc w:val="left"/>
      <w:pPr>
        <w:ind w:left="3525" w:hanging="1440"/>
      </w:pPr>
    </w:lvl>
    <w:lvl w:ilvl="6">
      <w:start w:val="1"/>
      <w:numFmt w:val="decimal"/>
      <w:lvlText w:val="%1.%2.%3.%4.%5.%6.%7."/>
      <w:lvlJc w:val="left"/>
      <w:pPr>
        <w:ind w:left="4230" w:hanging="1800"/>
      </w:pPr>
    </w:lvl>
    <w:lvl w:ilvl="7">
      <w:start w:val="1"/>
      <w:numFmt w:val="decimal"/>
      <w:lvlText w:val="%1.%2.%3.%4.%5.%6.%7.%8."/>
      <w:lvlJc w:val="left"/>
      <w:pPr>
        <w:ind w:left="4575" w:hanging="1800"/>
      </w:pPr>
    </w:lvl>
    <w:lvl w:ilvl="8">
      <w:start w:val="1"/>
      <w:numFmt w:val="decimal"/>
      <w:lvlText w:val="%1.%2.%3.%4.%5.%6.%7.%8.%9."/>
      <w:lvlJc w:val="left"/>
      <w:pPr>
        <w:ind w:left="5280" w:hanging="2160"/>
      </w:pPr>
    </w:lvl>
  </w:abstractNum>
  <w:abstractNum w:abstractNumId="4" w15:restartNumberingAfterBreak="0">
    <w:nsid w:val="5F2C612C"/>
    <w:multiLevelType w:val="hybridMultilevel"/>
    <w:tmpl w:val="CA56E3A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5619B"/>
    <w:multiLevelType w:val="multilevel"/>
    <w:tmpl w:val="745670B0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DF5"/>
    <w:rsid w:val="00003992"/>
    <w:rsid w:val="00214FCD"/>
    <w:rsid w:val="003420D9"/>
    <w:rsid w:val="004D78A2"/>
    <w:rsid w:val="005811E7"/>
    <w:rsid w:val="0059385A"/>
    <w:rsid w:val="005A53BF"/>
    <w:rsid w:val="005D0DF5"/>
    <w:rsid w:val="00602B8A"/>
    <w:rsid w:val="00825463"/>
    <w:rsid w:val="008A4491"/>
    <w:rsid w:val="009055EF"/>
    <w:rsid w:val="0093252D"/>
    <w:rsid w:val="00B13A70"/>
    <w:rsid w:val="00B578D1"/>
    <w:rsid w:val="00CB1BC2"/>
    <w:rsid w:val="00EB5363"/>
    <w:rsid w:val="00EE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5FB9C"/>
  <w15:chartTrackingRefBased/>
  <w15:docId w15:val="{6C6BB635-4158-4A12-BAF8-488121B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0DF5"/>
    <w:pPr>
      <w:widowControl w:val="0"/>
      <w:spacing w:after="0" w:line="240" w:lineRule="auto"/>
    </w:pPr>
    <w:rPr>
      <w:rFonts w:ascii="Courier New" w:eastAsia="Arial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USER-24-005</dc:creator>
  <cp:keywords/>
  <dc:description/>
  <cp:lastModifiedBy>С.Ю.Котова</cp:lastModifiedBy>
  <cp:revision>9</cp:revision>
  <dcterms:created xsi:type="dcterms:W3CDTF">2025-12-10T08:59:00Z</dcterms:created>
  <dcterms:modified xsi:type="dcterms:W3CDTF">2026-01-29T08:48:00Z</dcterms:modified>
</cp:coreProperties>
</file>