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A65E" w14:textId="77777777" w:rsidR="00F0139C" w:rsidRPr="00F0139C" w:rsidRDefault="00F0139C" w:rsidP="00F0139C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0139C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  <w:lang w:eastAsia="ru-RU"/>
        </w:rPr>
        <w:t>Критерии привлечения к ответственности за коррупционные правонарушения</w:t>
      </w:r>
    </w:p>
    <w:p w14:paraId="6CA73871" w14:textId="77777777" w:rsidR="00F0139C" w:rsidRPr="00F0139C" w:rsidRDefault="00F0139C" w:rsidP="00F0139C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0139C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г. № ММ-П17-12165 и во исполнение подпункта "б" пункта 15 Национального плана противодействия коррупции на 2021 – 2024 годы, утвержденного Указом Президента Российской Федерации от 16 августа 2021 г. № 478 "О Национальном плане противодействия коррупции на 2021 – 2024 годы", совместно с федеральными органами исполнительной власти и при участии Генеральной прокуратуры Российской Федерации,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обзор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коррупции.</w:t>
      </w:r>
    </w:p>
    <w:p w14:paraId="662D2E26" w14:textId="77777777" w:rsidR="00F0139C" w:rsidRPr="00F0139C" w:rsidRDefault="00F0139C" w:rsidP="00F0139C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0139C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Актуализированный обзор подготовлен по итогам обобщения результатов мониторинга применения взысканий в случаях несоблюдения государственными (муниципальными) служащими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Российской Федерации о противодействии коррупции.</w:t>
      </w:r>
    </w:p>
    <w:p w14:paraId="6E50659B" w14:textId="77777777" w:rsidR="00F0139C" w:rsidRPr="00F0139C" w:rsidRDefault="00F0139C" w:rsidP="00F0139C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0139C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Обращаем внимание, что</w:t>
      </w:r>
      <w:hyperlink r:id="rId4" w:tgtFrame="_blank" w:history="1">
        <w:r w:rsidRPr="00F0139C">
          <w:rPr>
            <w:rFonts w:ascii="SegoeUI" w:eastAsia="Times New Roman" w:hAnsi="SegoeUI" w:cs="Times New Roman"/>
            <w:color w:val="337AB7"/>
            <w:sz w:val="24"/>
            <w:szCs w:val="24"/>
            <w:u w:val="single"/>
            <w:lang w:eastAsia="ru-RU"/>
          </w:rPr>
          <w:t> Обзор практики привлечения к ответственности </w:t>
        </w:r>
      </w:hyperlink>
      <w:r w:rsidRPr="00F0139C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направленный письмом Минтруда России от 21 марта 2016 г. № 18-2/10/П-1526, не подлежит применению.</w:t>
      </w:r>
    </w:p>
    <w:p w14:paraId="4B2AAAD3" w14:textId="77777777" w:rsidR="00CF3497" w:rsidRDefault="00CF3497"/>
    <w:sectPr w:rsidR="00C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9C"/>
    <w:rsid w:val="00CF3497"/>
    <w:rsid w:val="00F0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E498"/>
  <w15:chartTrackingRefBased/>
  <w15:docId w15:val="{B0C76424-0235-435D-9728-002CC768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trud.gov.ru/uploads/editor/40/3d/%D0%9E%D0%B1%D0%B7%D0%BE%D1%80%20%D0%BF%D1%80%D0%B0%D0%BA%D1%82%D0%B8%D0%BA%D0%B8%20%D0%BF%D1%80%D0%B8%D0%B2%D0%BB%D0%B5%D1%87%D0%B5%D0%BD%D0%B8%D1%8F%20%D0%BA%20%D0%BE%D1%82%D0%B2%D0%B5%D1%82%D1%81%D1%82%D0%B2%D0%B5%D0%BD%D0%BD%D0%BE%D1%81%D1%82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</cp:revision>
  <dcterms:created xsi:type="dcterms:W3CDTF">2022-06-01T12:16:00Z</dcterms:created>
  <dcterms:modified xsi:type="dcterms:W3CDTF">2022-06-01T12:17:00Z</dcterms:modified>
</cp:coreProperties>
</file>