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2B257601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>остановлением Администрации Рузского городского округа 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3747BF">
        <w:rPr>
          <w:rStyle w:val="markedcontent"/>
        </w:rPr>
        <w:t>д. Бабино, ул. Дачная, уч</w:t>
      </w:r>
      <w:r w:rsidR="00397586">
        <w:rPr>
          <w:rStyle w:val="markedcontent"/>
        </w:rPr>
        <w:t>.</w:t>
      </w:r>
      <w:r w:rsidR="003747BF">
        <w:t>14.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0DA07989" w:rsidR="00D90B6C" w:rsidRPr="003747BF" w:rsidRDefault="00131D8E" w:rsidP="003747BF">
      <w:pPr>
        <w:spacing w:after="0" w:line="276" w:lineRule="auto"/>
        <w:ind w:left="142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</w:rPr>
        <w:t xml:space="preserve"> </w:t>
      </w:r>
      <w:r w:rsidR="003747BF" w:rsidRPr="003747BF">
        <w:rPr>
          <w:rStyle w:val="markedcontent"/>
          <w:rFonts w:ascii="Times New Roman" w:hAnsi="Times New Roman" w:cs="Times New Roman"/>
          <w:sz w:val="28"/>
          <w:szCs w:val="28"/>
        </w:rPr>
        <w:t xml:space="preserve">Самовольно установленной </w:t>
      </w:r>
      <w:r w:rsidR="003747BF" w:rsidRPr="003747BF">
        <w:rPr>
          <w:rFonts w:ascii="Times New Roman" w:hAnsi="Times New Roman" w:cs="Times New Roman"/>
          <w:sz w:val="28"/>
          <w:szCs w:val="28"/>
        </w:rPr>
        <w:t xml:space="preserve">ограждающей конструкции (распашные ворота из </w:t>
      </w:r>
      <w:proofErr w:type="spellStart"/>
      <w:r w:rsidR="003747BF" w:rsidRPr="003747BF">
        <w:rPr>
          <w:rFonts w:ascii="Times New Roman" w:hAnsi="Times New Roman" w:cs="Times New Roman"/>
          <w:sz w:val="28"/>
          <w:szCs w:val="28"/>
        </w:rPr>
        <w:t>металлопрофиля</w:t>
      </w:r>
      <w:proofErr w:type="spellEnd"/>
      <w:r w:rsidR="003747BF" w:rsidRPr="003747BF">
        <w:rPr>
          <w:rFonts w:ascii="Times New Roman" w:hAnsi="Times New Roman" w:cs="Times New Roman"/>
          <w:sz w:val="28"/>
          <w:szCs w:val="28"/>
        </w:rPr>
        <w:t>), и ограждающей конструкции (шлагбаума) точные координаты места- 55.785503</w:t>
      </w:r>
      <w:r w:rsidR="001375A6">
        <w:rPr>
          <w:rFonts w:ascii="Times New Roman" w:hAnsi="Times New Roman" w:cs="Times New Roman"/>
          <w:sz w:val="28"/>
          <w:szCs w:val="28"/>
        </w:rPr>
        <w:t>, 36.264615, категория земель- з</w:t>
      </w:r>
      <w:r w:rsidR="003747BF" w:rsidRPr="003747BF">
        <w:rPr>
          <w:rFonts w:ascii="Times New Roman" w:hAnsi="Times New Roman" w:cs="Times New Roman"/>
          <w:sz w:val="28"/>
          <w:szCs w:val="28"/>
        </w:rPr>
        <w:t xml:space="preserve">емли населенных пунктов, вид разрешенного использования-земельные участки (территории) общего пользования). </w:t>
      </w:r>
    </w:p>
    <w:p w14:paraId="41674FEF" w14:textId="2D5518FD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7E3549">
        <w:rPr>
          <w:color w:val="000000"/>
        </w:rPr>
        <w:t xml:space="preserve">от </w:t>
      </w:r>
      <w:r w:rsidR="007E3549" w:rsidRPr="007E3549">
        <w:rPr>
          <w:color w:val="000000"/>
        </w:rPr>
        <w:t>04.08</w:t>
      </w:r>
      <w:r w:rsidR="002F1154" w:rsidRPr="007E3549">
        <w:rPr>
          <w:color w:val="000000"/>
        </w:rPr>
        <w:t>.2025</w:t>
      </w:r>
      <w:r w:rsidR="001524A4" w:rsidRPr="007E3549">
        <w:rPr>
          <w:color w:val="000000"/>
        </w:rPr>
        <w:t xml:space="preserve"> </w:t>
      </w:r>
      <w:r w:rsidR="007E3549" w:rsidRPr="007E3549">
        <w:rPr>
          <w:color w:val="000000"/>
        </w:rPr>
        <w:t>№ 1640</w:t>
      </w:r>
      <w:r w:rsidR="00373607" w:rsidRPr="007E3549">
        <w:rPr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373607" w:rsidRPr="007E3549">
        <w:rPr>
          <w:color w:val="000000"/>
        </w:rPr>
        <w:t>тажа) самовольно установленных</w:t>
      </w:r>
      <w:r w:rsidR="00C70A7E" w:rsidRPr="007E3549">
        <w:rPr>
          <w:color w:val="000000"/>
        </w:rPr>
        <w:t xml:space="preserve"> </w:t>
      </w:r>
      <w:r w:rsidR="00373607" w:rsidRPr="007E3549">
        <w:rPr>
          <w:color w:val="000000"/>
        </w:rPr>
        <w:t>некапитальных сооружений, расположенных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F1154">
        <w:rPr>
          <w:color w:val="000000"/>
        </w:rPr>
        <w:t xml:space="preserve">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1375A6">
        <w:rPr>
          <w:color w:val="000000"/>
        </w:rPr>
        <w:t xml:space="preserve">  </w:t>
      </w:r>
      <w:proofErr w:type="gramEnd"/>
      <w:r w:rsidR="001375A6">
        <w:rPr>
          <w:color w:val="000000"/>
        </w:rPr>
        <w:t xml:space="preserve">             </w:t>
      </w:r>
      <w:r w:rsidR="003747BF">
        <w:rPr>
          <w:color w:val="000000"/>
        </w:rPr>
        <w:t>д. Бабино, ул. Дачная, уч. 14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217A36BB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</w:t>
      </w:r>
      <w:bookmarkStart w:id="0" w:name="_GoBack"/>
      <w:bookmarkEnd w:id="0"/>
      <w:r w:rsidR="00FE23A2" w:rsidRPr="00641408">
        <w:rPr>
          <w:b/>
          <w:color w:val="000000"/>
          <w:sz w:val="28"/>
          <w:szCs w:val="28"/>
          <w:u w:val="single"/>
        </w:rPr>
        <w:t>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1375A6">
        <w:rPr>
          <w:b/>
          <w:bCs/>
          <w:color w:val="000000"/>
          <w:sz w:val="28"/>
          <w:szCs w:val="28"/>
          <w:u w:val="single"/>
        </w:rPr>
        <w:t>10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1375A6">
        <w:rPr>
          <w:b/>
          <w:bCs/>
          <w:color w:val="000000"/>
          <w:sz w:val="28"/>
          <w:szCs w:val="28"/>
          <w:u w:val="single"/>
        </w:rPr>
        <w:t>10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34</cp:revision>
  <dcterms:created xsi:type="dcterms:W3CDTF">2024-01-26T12:23:00Z</dcterms:created>
  <dcterms:modified xsi:type="dcterms:W3CDTF">2025-08-07T12:39:00Z</dcterms:modified>
</cp:coreProperties>
</file>