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7E036174" w:rsidR="00281502" w:rsidRPr="00A0701A" w:rsidRDefault="00FE23A2" w:rsidP="00E9436E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A0701A" w:rsidRPr="001168FC">
        <w:rPr>
          <w:sz w:val="26"/>
          <w:szCs w:val="26"/>
        </w:rPr>
        <w:t xml:space="preserve">Московская область, Рузский муниципальный округ, д. Хотебцово.             </w:t>
      </w:r>
    </w:p>
    <w:p w14:paraId="606CC833" w14:textId="239C48E2" w:rsidR="00E9436E" w:rsidRPr="008042DD" w:rsidRDefault="00E9436E" w:rsidP="00FD3766">
      <w:pPr>
        <w:pStyle w:val="1"/>
        <w:tabs>
          <w:tab w:val="left" w:pos="0"/>
        </w:tabs>
        <w:spacing w:after="0"/>
        <w:jc w:val="both"/>
        <w:rPr>
          <w:rStyle w:val="markedcontent"/>
          <w:sz w:val="26"/>
          <w:szCs w:val="26"/>
        </w:rPr>
      </w:pPr>
      <w:r w:rsidRPr="00E9436E">
        <w:t>Осуществить снос (демонтаж</w:t>
      </w:r>
      <w:r w:rsidR="008042DD">
        <w:t xml:space="preserve">) </w:t>
      </w:r>
      <w:r w:rsidR="00A0701A" w:rsidRPr="001168FC">
        <w:rPr>
          <w:sz w:val="26"/>
          <w:szCs w:val="26"/>
        </w:rPr>
        <w:t>некапитального металлического двухсекционного шлагбаума в закрытом положении, размером 3 м. х 1 м., расположенного на земельном участке государственной неразграниченной собственности (точные координаты места- 55.77252, 36.20529) в кадастровом ква</w:t>
      </w:r>
      <w:r w:rsidR="00A0701A">
        <w:rPr>
          <w:sz w:val="26"/>
          <w:szCs w:val="26"/>
        </w:rPr>
        <w:t>ртале 50:19:0030205, примыкающего</w:t>
      </w:r>
      <w:r w:rsidR="00A0701A" w:rsidRPr="001168FC">
        <w:rPr>
          <w:sz w:val="26"/>
          <w:szCs w:val="26"/>
        </w:rPr>
        <w:t xml:space="preserve"> с северной стороны к земельн</w:t>
      </w:r>
      <w:r w:rsidR="00A0701A">
        <w:rPr>
          <w:sz w:val="26"/>
          <w:szCs w:val="26"/>
        </w:rPr>
        <w:t>ому участку с кадастровым номеро</w:t>
      </w:r>
      <w:r w:rsidR="00A0701A" w:rsidRPr="001168FC">
        <w:rPr>
          <w:sz w:val="26"/>
          <w:szCs w:val="26"/>
        </w:rPr>
        <w:t xml:space="preserve">м </w:t>
      </w:r>
      <w:r w:rsidR="00A0701A">
        <w:rPr>
          <w:sz w:val="26"/>
          <w:szCs w:val="26"/>
        </w:rPr>
        <w:t xml:space="preserve">50:19:0030205:637, </w:t>
      </w:r>
      <w:r w:rsidR="00A0701A" w:rsidRPr="001168FC">
        <w:rPr>
          <w:sz w:val="26"/>
          <w:szCs w:val="26"/>
        </w:rPr>
        <w:t>по адресу: Московская область, Рузский муниципальный округ, д. Хотебцово</w:t>
      </w:r>
      <w:r w:rsidR="00A0701A">
        <w:rPr>
          <w:sz w:val="26"/>
          <w:szCs w:val="26"/>
        </w:rPr>
        <w:t>.</w:t>
      </w:r>
    </w:p>
    <w:p w14:paraId="41674FEF" w14:textId="7AD7DCCE" w:rsidR="00A13B27" w:rsidRPr="00A0701A" w:rsidRDefault="00A0701A" w:rsidP="005D57DF">
      <w:pPr>
        <w:pStyle w:val="1"/>
        <w:tabs>
          <w:tab w:val="left" w:pos="284"/>
        </w:tabs>
        <w:spacing w:after="0"/>
        <w:ind w:firstLine="426"/>
        <w:jc w:val="both"/>
      </w:pPr>
      <w:r w:rsidRPr="00A0701A">
        <w:t xml:space="preserve">  </w:t>
      </w:r>
      <w:r w:rsidR="005D57DF">
        <w:t xml:space="preserve">  </w:t>
      </w:r>
      <w:r w:rsidRPr="00A0701A">
        <w:t xml:space="preserve">  </w:t>
      </w:r>
      <w:r>
        <w:t>2.</w:t>
      </w:r>
      <w:r w:rsidR="005D57DF">
        <w:t xml:space="preserve"> </w:t>
      </w:r>
      <w:r w:rsidRPr="00A0701A">
        <w:t xml:space="preserve"> </w:t>
      </w:r>
      <w:r w:rsidR="00FE23A2" w:rsidRPr="00A0701A">
        <w:t>Основание:</w:t>
      </w:r>
      <w:r w:rsidR="005D57DF">
        <w:t xml:space="preserve"> </w:t>
      </w:r>
      <w:bookmarkStart w:id="0" w:name="_GoBack"/>
      <w:bookmarkEnd w:id="0"/>
      <w:r w:rsidR="005631CF" w:rsidRPr="00A0701A">
        <w:t>П</w:t>
      </w:r>
      <w:r w:rsidR="00FE23A2" w:rsidRPr="00A0701A">
        <w:t>остановление А</w:t>
      </w:r>
      <w:r w:rsidR="002F1154" w:rsidRPr="00A0701A">
        <w:t>дминистрации Рузского муниципального</w:t>
      </w:r>
      <w:r w:rsidRPr="00A0701A">
        <w:t xml:space="preserve"> </w:t>
      </w:r>
      <w:r w:rsidR="00FE23A2" w:rsidRPr="00A0701A">
        <w:t xml:space="preserve">округа Московской области </w:t>
      </w:r>
      <w:r w:rsidR="00B32804" w:rsidRPr="00F074A4">
        <w:rPr>
          <w:b/>
        </w:rPr>
        <w:t>от</w:t>
      </w:r>
      <w:r w:rsidR="000C24B7" w:rsidRPr="00F074A4">
        <w:rPr>
          <w:b/>
        </w:rPr>
        <w:t xml:space="preserve"> </w:t>
      </w:r>
      <w:r w:rsidRPr="00F074A4">
        <w:rPr>
          <w:b/>
        </w:rPr>
        <w:t>22.09</w:t>
      </w:r>
      <w:r w:rsidR="00DF152E" w:rsidRPr="00F074A4">
        <w:rPr>
          <w:b/>
        </w:rPr>
        <w:t>.2026</w:t>
      </w:r>
      <w:r w:rsidR="000C24B7" w:rsidRPr="00F074A4">
        <w:rPr>
          <w:b/>
        </w:rPr>
        <w:t xml:space="preserve"> </w:t>
      </w:r>
      <w:r w:rsidR="00AD7BB4" w:rsidRPr="00F074A4">
        <w:rPr>
          <w:b/>
        </w:rPr>
        <w:t>№</w:t>
      </w:r>
      <w:r w:rsidR="00FD3766" w:rsidRPr="00F074A4">
        <w:rPr>
          <w:b/>
        </w:rPr>
        <w:t xml:space="preserve"> 2</w:t>
      </w:r>
      <w:r w:rsidRPr="00F074A4">
        <w:rPr>
          <w:b/>
        </w:rPr>
        <w:t>720</w:t>
      </w:r>
      <w:r w:rsidR="00DF152E" w:rsidRPr="00F074A4">
        <w:rPr>
          <w:b/>
        </w:rPr>
        <w:t>-</w:t>
      </w:r>
      <w:r w:rsidR="00373607" w:rsidRPr="00F074A4">
        <w:rPr>
          <w:b/>
        </w:rPr>
        <w:t>ПА</w:t>
      </w:r>
      <w:r w:rsidR="00397586" w:rsidRPr="00A0701A">
        <w:t xml:space="preserve"> «Об</w:t>
      </w:r>
      <w:r w:rsidR="00C70A7E" w:rsidRPr="00A0701A">
        <w:t xml:space="preserve"> осуществлении сноса (демон</w:t>
      </w:r>
      <w:r w:rsidR="00CB2900" w:rsidRPr="00A0701A">
        <w:t>тажа) самовольно установленного</w:t>
      </w:r>
      <w:r w:rsidR="00C70A7E" w:rsidRPr="00A0701A">
        <w:t xml:space="preserve"> </w:t>
      </w:r>
      <w:r w:rsidR="00CB2900" w:rsidRPr="00A0701A">
        <w:t>некапитального сооружения, расположенного</w:t>
      </w:r>
      <w:r w:rsidR="00C70A7E" w:rsidRPr="00A0701A">
        <w:t xml:space="preserve"> по адресу: </w:t>
      </w:r>
      <w:r w:rsidRPr="00A0701A">
        <w:t xml:space="preserve">Московская область, Рузский муниципальный округ, д. Хотебцово.             </w:t>
      </w:r>
    </w:p>
    <w:p w14:paraId="5CFAD7F5" w14:textId="46241AE6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F074A4">
        <w:rPr>
          <w:b/>
          <w:bCs/>
          <w:color w:val="000000"/>
          <w:sz w:val="28"/>
          <w:szCs w:val="28"/>
          <w:u w:val="single"/>
        </w:rPr>
        <w:t>25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F074A4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>, ул. Солнцева, дом 11,             каб.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BA144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04AE1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4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216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735AD"/>
    <w:rsid w:val="00373607"/>
    <w:rsid w:val="003747BF"/>
    <w:rsid w:val="00380D25"/>
    <w:rsid w:val="0038767A"/>
    <w:rsid w:val="00397586"/>
    <w:rsid w:val="003F6E5A"/>
    <w:rsid w:val="004B60D8"/>
    <w:rsid w:val="004E39C3"/>
    <w:rsid w:val="0050518B"/>
    <w:rsid w:val="005173E3"/>
    <w:rsid w:val="005631CF"/>
    <w:rsid w:val="0057157A"/>
    <w:rsid w:val="00572BB2"/>
    <w:rsid w:val="005C216D"/>
    <w:rsid w:val="005D57DF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0701A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074A4"/>
    <w:rsid w:val="00F60308"/>
    <w:rsid w:val="00FD3766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Свободная должность</cp:lastModifiedBy>
  <cp:revision>81</cp:revision>
  <dcterms:created xsi:type="dcterms:W3CDTF">2024-01-26T12:23:00Z</dcterms:created>
  <dcterms:modified xsi:type="dcterms:W3CDTF">2026-09-24T06:43:00Z</dcterms:modified>
</cp:coreProperties>
</file>