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proofErr w:type="spellEnd"/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  <w:proofErr w:type="spellEnd"/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18FDBF26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</w:t>
            </w:r>
            <w:r w:rsidR="003A175E">
              <w:rPr>
                <w:rFonts w:ascii="Times New Roman" w:eastAsia="Times New Roman" w:hAnsi="Times New Roman" w:cs="Times New Roman"/>
                <w:sz w:val="24"/>
                <w:szCs w:val="36"/>
              </w:rPr>
              <w:t>1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680DA5A0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члено</w:t>
      </w:r>
      <w:r w:rsidR="003A1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A1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72468B50" w14:textId="77777777" w:rsidR="000143B4" w:rsidRDefault="000143B4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4976C2" w14:textId="1DC071BA" w:rsidR="003A175E" w:rsidRDefault="003A175E" w:rsidP="003A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член</w:t>
      </w: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участковой избирательной комиссии № 26</w:t>
      </w:r>
      <w:r w:rsidR="00CC453A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86229"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из состава резерва участковых избирательных комиссий при Территориальной избирательной комиссии города Руза</w:t>
      </w:r>
      <w:r w:rsidRP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1F37053" w14:textId="77777777" w:rsidR="000143B4" w:rsidRPr="003A175E" w:rsidRDefault="000143B4" w:rsidP="003A17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9B2381" w14:textId="1AC6DE42" w:rsidR="00E86229" w:rsidRPr="003A175E" w:rsidRDefault="003A175E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>1.1. Савину Елену Геннадьевну</w:t>
      </w:r>
      <w:r w:rsidR="00E86229"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, кандидатура предложена 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местным отделением ВПП 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«ЕДИНАЯ РОССИЯ» Рузского городского округа Московской области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DC1F663" w14:textId="77777777" w:rsidR="000143B4" w:rsidRDefault="000143B4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1DEC39" w14:textId="7328C2B1" w:rsidR="003A175E" w:rsidRPr="003A175E" w:rsidRDefault="003A175E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1.2. Звереву Татьяну Павловну, 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кандидатура предложена собранием избирателей по месту 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F18B02A" w14:textId="77777777" w:rsidR="000143B4" w:rsidRDefault="000143B4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21FEE8" w14:textId="175B7E24" w:rsidR="003A175E" w:rsidRPr="003A175E" w:rsidRDefault="003A175E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>1.3. Засухина Евгения Викторовича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, кандидатура предложена собранием избирателей по месту работ</w:t>
      </w:r>
      <w:r w:rsidR="000143B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9CFF48B" w14:textId="77777777" w:rsidR="000143B4" w:rsidRDefault="000143B4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0AB728" w14:textId="412B00F1" w:rsidR="003A175E" w:rsidRDefault="003A175E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75E">
        <w:rPr>
          <w:rFonts w:ascii="Times New Roman" w:hAnsi="Times New Roman" w:cs="Times New Roman"/>
          <w:sz w:val="28"/>
          <w:szCs w:val="28"/>
          <w:lang w:eastAsia="ru-RU"/>
        </w:rPr>
        <w:t>1.4. Патрикееву Елену Андреевну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, кандидатура предложена собранием избирателей по месту </w:t>
      </w:r>
      <w:r w:rsidRPr="003A175E">
        <w:rPr>
          <w:rFonts w:ascii="Times New Roman" w:hAnsi="Times New Roman" w:cs="Times New Roman"/>
          <w:sz w:val="28"/>
          <w:szCs w:val="28"/>
          <w:lang w:eastAsia="ru-RU"/>
        </w:rPr>
        <w:t xml:space="preserve">жительства. </w:t>
      </w:r>
    </w:p>
    <w:p w14:paraId="5CEAE68B" w14:textId="77777777" w:rsidR="000143B4" w:rsidRPr="003A175E" w:rsidRDefault="000143B4" w:rsidP="000143B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3EF9DA" w14:textId="483E5D1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0143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Савину Е.Г., Звереву Т.П., Засухина Е.В., Патрикееву Е.А.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5C347A8A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A17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proofErr w:type="spellStart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Дрига</w:t>
      </w:r>
      <w:proofErr w:type="spellEnd"/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390"/>
    <w:multiLevelType w:val="hybridMultilevel"/>
    <w:tmpl w:val="9A960B04"/>
    <w:lvl w:ilvl="0" w:tplc="67022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6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7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8"/>
  </w:num>
  <w:num w:numId="4" w16cid:durableId="57636095">
    <w:abstractNumId w:val="7"/>
  </w:num>
  <w:num w:numId="5" w16cid:durableId="1392967821">
    <w:abstractNumId w:val="0"/>
  </w:num>
  <w:num w:numId="6" w16cid:durableId="1659337592">
    <w:abstractNumId w:val="5"/>
  </w:num>
  <w:num w:numId="7" w16cid:durableId="344215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095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143B4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376A7E"/>
    <w:rsid w:val="003A175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6435C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44B81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35</cp:revision>
  <cp:lastPrinted>2026-05-08T12:43:00Z</cp:lastPrinted>
  <dcterms:created xsi:type="dcterms:W3CDTF">2024-02-05T05:33:00Z</dcterms:created>
  <dcterms:modified xsi:type="dcterms:W3CDTF">2026-05-19T19:45:00Z</dcterms:modified>
</cp:coreProperties>
</file>