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АЗГЭ-РУЗ/26-4778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</w:t>
      </w:r>
      <w:proofErr w:type="gramStart"/>
      <w:r w:rsidR="003A7AB1" w:rsidRPr="003A7AB1">
        <w:rPr>
          <w:sz w:val="28"/>
          <w:szCs w:val="28"/>
          <w:lang w:eastAsia="ru-RU"/>
        </w:rPr>
        <w:t xml:space="preserve">использования: </w:t>
      </w:r>
      <w:r>
        <w:rPr>
          <w:sz w:val="28"/>
          <w:szCs w:val="28"/>
          <w:lang w:eastAsia="ru-RU"/>
        </w:rPr>
        <w:t xml:space="preserve"> Для</w:t>
      </w:r>
      <w:proofErr w:type="gramEnd"/>
      <w:r>
        <w:rPr>
          <w:sz w:val="28"/>
          <w:szCs w:val="28"/>
          <w:lang w:eastAsia="ru-RU"/>
        </w:rPr>
        <w:t xml:space="preserve">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00300060127855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25.08.2026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05.11.2026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09.11.2026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АЗГЭ-РУЗ/26-4778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05.11.2026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06.11.2026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09.11.2026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3667538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390A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12E26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7A1FD3F1-65FC-4666-9D3C-8712F637A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2026-10-07T10:56:00Z</dcterms:created>
  <dcterms:modified xsi:type="dcterms:W3CDTF">2026-10-07T10:56:00Z</dcterms:modified>
</cp:coreProperties>
</file>