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FB283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283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4CD5D57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8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FB28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Pr="00FB28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FB2831">
        <w:rPr>
          <w:rFonts w:ascii="Times New Roman" w:hAnsi="Times New Roman" w:cs="Times New Roman"/>
          <w:sz w:val="24"/>
          <w:szCs w:val="24"/>
        </w:rPr>
        <w:t>,</w:t>
      </w:r>
      <w:r w:rsidR="00BC2342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B28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Pr="00FB28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FB2831">
        <w:rPr>
          <w:rFonts w:ascii="Times New Roman" w:hAnsi="Times New Roman" w:cs="Times New Roman"/>
          <w:sz w:val="24"/>
          <w:szCs w:val="24"/>
        </w:rPr>
        <w:t>/</w:t>
      </w:r>
      <w:r w:rsidRPr="00FB28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FB2831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FB2831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45829B70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50:19:0060206:91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Московская, р-н Рузский, с/пос. Дороховское, д. Мишинка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3E91E071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3AF0FCA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аэродрома;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 </w:t>
      </w:r>
      <w:r w:rsidR="00FB2831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51458D">
        <w:rPr>
          <w:rFonts w:ascii="Times New Roman" w:hAnsi="Times New Roman" w:cs="Times New Roman"/>
          <w:noProof/>
          <w:sz w:val="24"/>
          <w:szCs w:val="24"/>
        </w:rPr>
        <w:t>Охранная зона ЛЭП 10 кВ с отпайками: ПС №288 фидер 6.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FB2831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B2831">
              <w:rPr>
                <w:sz w:val="24"/>
                <w:szCs w:val="24"/>
                <w:lang w:val="ru-RU"/>
              </w:rPr>
              <w:t>:</w:t>
            </w:r>
            <w:r w:rsidR="005368D3" w:rsidRPr="00FB283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B2831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FB2831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7B6DCB26" w:rsidR="005A7E8F" w:rsidRPr="0051458D" w:rsidRDefault="005A7E8F" w:rsidP="00FB2831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B2831" w:rsidRPr="0051458D">
              <w:rPr>
                <w:sz w:val="24"/>
                <w:szCs w:val="24"/>
              </w:rPr>
              <w:t xml:space="preserve"> 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B283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B283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B283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E1770EF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283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2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2D47D2C8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8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Pr="00FB28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B28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Pr="00FB28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FB2831">
        <w:rPr>
          <w:rFonts w:ascii="Times New Roman" w:hAnsi="Times New Roman" w:cs="Times New Roman"/>
          <w:sz w:val="24"/>
          <w:szCs w:val="24"/>
        </w:rPr>
        <w:t>/</w:t>
      </w:r>
      <w:r w:rsidRPr="00FB28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FB2831">
        <w:rPr>
          <w:rFonts w:ascii="Times New Roman" w:hAnsi="Times New Roman" w:cs="Times New Roman"/>
          <w:sz w:val="24"/>
          <w:szCs w:val="24"/>
        </w:rPr>
        <w:t xml:space="preserve"> </w:t>
      </w:r>
      <w:r w:rsidR="00FB2831">
        <w:rPr>
          <w:rFonts w:ascii="Times New Roman" w:hAnsi="Times New Roman" w:cs="Times New Roman"/>
          <w:sz w:val="24"/>
          <w:szCs w:val="24"/>
        </w:rPr>
        <w:t>______________________________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376E1D3F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B283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50:19:0060206:91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Московская, р-н Рузский, с/пос. Дороховское, д. Мишинка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1664C485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2831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61F20-2EBF-457F-97F4-366F40A2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6</cp:revision>
  <cp:lastPrinted>2022-02-16T11:57:00Z</cp:lastPrinted>
  <dcterms:created xsi:type="dcterms:W3CDTF">2024-03-11T15:13:00Z</dcterms:created>
  <dcterms:modified xsi:type="dcterms:W3CDTF">2024-09-24T13:47:00Z</dcterms:modified>
</cp:coreProperties>
</file>